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DE5" w:rsidRDefault="00A76DE5">
      <w:r>
        <w:rPr>
          <w:noProof/>
          <w:lang w:eastAsia="ru-RU"/>
        </w:rPr>
        <w:drawing>
          <wp:inline distT="0" distB="0" distL="0" distR="0">
            <wp:extent cx="5940425" cy="8394404"/>
            <wp:effectExtent l="19050" t="0" r="3175" b="0"/>
            <wp:docPr id="1" name="Рисунок 1" descr="C:\Users\всош\Pictures\2018-11-27\Scan1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сош\Pictures\2018-11-27\Scan10003.BMP"/>
                    <pic:cNvPicPr>
                      <a:picLocks noChangeAspect="1" noChangeArrowheads="1"/>
                    </pic:cNvPicPr>
                  </pic:nvPicPr>
                  <pic:blipFill>
                    <a:blip r:embed="rId7"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A76DE5" w:rsidRDefault="00A76DE5"/>
    <w:p w:rsidR="007821F0" w:rsidRDefault="007821F0" w:rsidP="00F72221">
      <w:pPr>
        <w:spacing w:after="0" w:line="240" w:lineRule="auto"/>
        <w:ind w:firstLine="284"/>
        <w:jc w:val="both"/>
        <w:rPr>
          <w:rFonts w:ascii="Times New Roman" w:hAnsi="Times New Roman" w:cs="Times New Roman"/>
          <w:sz w:val="24"/>
          <w:szCs w:val="24"/>
        </w:rPr>
      </w:pPr>
    </w:p>
    <w:p w:rsidR="00260BC6" w:rsidRDefault="00260BC6" w:rsidP="00F72221">
      <w:pPr>
        <w:spacing w:after="0" w:line="240" w:lineRule="auto"/>
        <w:ind w:firstLine="284"/>
        <w:jc w:val="both"/>
        <w:rPr>
          <w:rFonts w:ascii="Times New Roman" w:hAnsi="Times New Roman" w:cs="Times New Roman"/>
          <w:sz w:val="24"/>
          <w:szCs w:val="24"/>
        </w:rPr>
      </w:pPr>
    </w:p>
    <w:p w:rsidR="002C797C" w:rsidRDefault="002C797C"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организации наблюдения за продвижением обучающихся в с</w:t>
      </w:r>
      <w:r w:rsidR="00402DD7">
        <w:rPr>
          <w:rFonts w:ascii="Times New Roman" w:hAnsi="Times New Roman" w:cs="Times New Roman"/>
          <w:sz w:val="24"/>
          <w:szCs w:val="24"/>
        </w:rPr>
        <w:t>воем развитии;</w:t>
      </w:r>
    </w:p>
    <w:p w:rsidR="00402DD7" w:rsidRPr="00F72221" w:rsidRDefault="00402DD7" w:rsidP="00402DD7">
      <w:pPr>
        <w:spacing w:after="0" w:line="240" w:lineRule="auto"/>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-обеспечения социальной защиты учащихся, соблюдение прав и свобод в части регламентации учебной загруженности в соответствии с санитарными правилами и нормами</w:t>
      </w:r>
      <w:r>
        <w:rPr>
          <w:rFonts w:ascii="Times New Roman" w:eastAsia="Times New Roman" w:hAnsi="Times New Roman" w:cs="Times New Roman"/>
          <w:sz w:val="24"/>
          <w:szCs w:val="24"/>
          <w:lang w:eastAsia="ru-RU"/>
        </w:rPr>
        <w:t>;</w:t>
      </w:r>
    </w:p>
    <w:p w:rsidR="00D65BCD" w:rsidRPr="00F72221" w:rsidRDefault="00A86DCF" w:rsidP="00F7222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1.5</w:t>
      </w:r>
      <w:r w:rsidR="002C797C" w:rsidRPr="00F72221">
        <w:rPr>
          <w:rFonts w:ascii="Times New Roman" w:hAnsi="Times New Roman" w:cs="Times New Roman"/>
          <w:sz w:val="24"/>
          <w:szCs w:val="24"/>
        </w:rPr>
        <w:t xml:space="preserve">. </w:t>
      </w:r>
      <w:r w:rsidR="00D65BCD" w:rsidRPr="00F72221">
        <w:rPr>
          <w:rFonts w:ascii="Times New Roman" w:hAnsi="Times New Roman" w:cs="Times New Roman"/>
          <w:sz w:val="24"/>
          <w:szCs w:val="24"/>
          <w:shd w:val="clear" w:color="auto" w:fill="FFFFFF"/>
        </w:rPr>
        <w:t xml:space="preserve">Положение после рассмотрения его </w:t>
      </w:r>
      <w:r w:rsidR="002C797C" w:rsidRPr="00F72221">
        <w:rPr>
          <w:rFonts w:ascii="Times New Roman" w:hAnsi="Times New Roman" w:cs="Times New Roman"/>
          <w:sz w:val="24"/>
          <w:szCs w:val="24"/>
          <w:shd w:val="clear" w:color="auto" w:fill="FFFFFF"/>
        </w:rPr>
        <w:t>на педагогическом</w:t>
      </w:r>
      <w:r w:rsidR="007821F0">
        <w:rPr>
          <w:rFonts w:ascii="Times New Roman" w:hAnsi="Times New Roman" w:cs="Times New Roman"/>
          <w:sz w:val="24"/>
          <w:szCs w:val="24"/>
          <w:shd w:val="clear" w:color="auto" w:fill="FFFFFF"/>
        </w:rPr>
        <w:t xml:space="preserve"> </w:t>
      </w:r>
      <w:r w:rsidR="002C797C" w:rsidRPr="00F72221">
        <w:rPr>
          <w:rFonts w:ascii="Times New Roman" w:hAnsi="Times New Roman" w:cs="Times New Roman"/>
          <w:sz w:val="24"/>
          <w:szCs w:val="24"/>
          <w:shd w:val="clear" w:color="auto" w:fill="FFFFFF"/>
        </w:rPr>
        <w:t>совете,</w:t>
      </w:r>
      <w:r w:rsidR="00D65BCD" w:rsidRPr="00F72221">
        <w:rPr>
          <w:rFonts w:ascii="Times New Roman" w:hAnsi="Times New Roman" w:cs="Times New Roman"/>
          <w:sz w:val="24"/>
          <w:szCs w:val="24"/>
          <w:shd w:val="clear" w:color="auto" w:fill="FFFFFF"/>
        </w:rPr>
        <w:t xml:space="preserve"> утверждается и вводится в действие приказом директора образовательной организации. Изменения и дополнения в Положение вносятся и утверждаются в том же порядке.</w:t>
      </w:r>
    </w:p>
    <w:p w:rsidR="00402DD7" w:rsidRPr="000C4784" w:rsidRDefault="00402DD7" w:rsidP="00F72221">
      <w:pPr>
        <w:spacing w:after="0" w:line="240" w:lineRule="auto"/>
        <w:ind w:firstLine="284"/>
        <w:jc w:val="center"/>
        <w:rPr>
          <w:rFonts w:ascii="Times New Roman" w:hAnsi="Times New Roman" w:cs="Times New Roman"/>
          <w:b/>
          <w:sz w:val="24"/>
          <w:szCs w:val="24"/>
        </w:rPr>
      </w:pPr>
    </w:p>
    <w:p w:rsidR="00795DE3" w:rsidRPr="000C4784" w:rsidRDefault="003527F3" w:rsidP="00F72221">
      <w:pPr>
        <w:spacing w:after="0" w:line="240" w:lineRule="auto"/>
        <w:ind w:firstLine="284"/>
        <w:jc w:val="center"/>
        <w:rPr>
          <w:rFonts w:ascii="Times New Roman" w:hAnsi="Times New Roman" w:cs="Times New Roman"/>
          <w:b/>
          <w:sz w:val="24"/>
          <w:szCs w:val="24"/>
        </w:rPr>
      </w:pPr>
      <w:r w:rsidRPr="000C4784">
        <w:rPr>
          <w:rFonts w:ascii="Times New Roman" w:hAnsi="Times New Roman" w:cs="Times New Roman"/>
          <w:b/>
          <w:sz w:val="24"/>
          <w:szCs w:val="24"/>
        </w:rPr>
        <w:t xml:space="preserve">2. </w:t>
      </w:r>
      <w:r w:rsidR="000C4784" w:rsidRPr="000C4784">
        <w:rPr>
          <w:rFonts w:ascii="Times New Roman" w:hAnsi="Times New Roman" w:cs="Times New Roman"/>
          <w:b/>
          <w:sz w:val="24"/>
          <w:szCs w:val="24"/>
        </w:rPr>
        <w:t>Цель оценочной деятельности</w:t>
      </w:r>
    </w:p>
    <w:p w:rsidR="004944F3" w:rsidRPr="00F72221" w:rsidRDefault="003527F3"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2.1. Установление достижения возможных личностных и предметных резуль</w:t>
      </w:r>
      <w:r w:rsidR="00AB6960">
        <w:rPr>
          <w:rFonts w:ascii="Times New Roman" w:hAnsi="Times New Roman" w:cs="Times New Roman"/>
          <w:sz w:val="24"/>
          <w:szCs w:val="24"/>
        </w:rPr>
        <w:t>татов обучающимися в освоении А</w:t>
      </w:r>
      <w:r w:rsidRPr="00F72221">
        <w:rPr>
          <w:rFonts w:ascii="Times New Roman" w:hAnsi="Times New Roman" w:cs="Times New Roman"/>
          <w:sz w:val="24"/>
          <w:szCs w:val="24"/>
        </w:rPr>
        <w:t>О</w:t>
      </w:r>
      <w:r w:rsidR="00260BC6">
        <w:rPr>
          <w:rFonts w:ascii="Times New Roman" w:hAnsi="Times New Roman" w:cs="Times New Roman"/>
          <w:sz w:val="24"/>
          <w:szCs w:val="24"/>
        </w:rPr>
        <w:t>О</w:t>
      </w:r>
      <w:r w:rsidRPr="00F72221">
        <w:rPr>
          <w:rFonts w:ascii="Times New Roman" w:hAnsi="Times New Roman" w:cs="Times New Roman"/>
          <w:sz w:val="24"/>
          <w:szCs w:val="24"/>
        </w:rPr>
        <w:t xml:space="preserve">П по </w:t>
      </w:r>
      <w:r w:rsidR="004944F3" w:rsidRPr="00F72221">
        <w:rPr>
          <w:rFonts w:ascii="Times New Roman" w:hAnsi="Times New Roman" w:cs="Times New Roman"/>
          <w:sz w:val="24"/>
          <w:szCs w:val="24"/>
        </w:rPr>
        <w:t xml:space="preserve">итогам учебных четвертей и учебного года. </w:t>
      </w:r>
    </w:p>
    <w:p w:rsidR="002C797C" w:rsidRPr="00F72221" w:rsidRDefault="003527F3"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2.2. Установление динамики развития обучающихся по итогам учебных четвертей и учебного года. </w:t>
      </w:r>
    </w:p>
    <w:p w:rsidR="00795DE3" w:rsidRPr="00F72221" w:rsidRDefault="003527F3"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2.3. Описание достижения возможных результатов в форме, понятной для всех участников образовательных отношений.</w:t>
      </w:r>
    </w:p>
    <w:p w:rsidR="00402DD7" w:rsidRPr="00F72221" w:rsidRDefault="00402DD7" w:rsidP="00402DD7">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2.4. </w:t>
      </w:r>
      <w:r w:rsidRPr="00F72221">
        <w:rPr>
          <w:rFonts w:ascii="Times New Roman" w:hAnsi="Times New Roman" w:cs="Times New Roman"/>
          <w:sz w:val="24"/>
          <w:szCs w:val="24"/>
        </w:rPr>
        <w:t>Обеспеч</w:t>
      </w:r>
      <w:r>
        <w:rPr>
          <w:rFonts w:ascii="Times New Roman" w:hAnsi="Times New Roman" w:cs="Times New Roman"/>
          <w:sz w:val="24"/>
          <w:szCs w:val="24"/>
        </w:rPr>
        <w:t>ение</w:t>
      </w:r>
      <w:r w:rsidRPr="00F72221">
        <w:rPr>
          <w:rFonts w:ascii="Times New Roman" w:hAnsi="Times New Roman" w:cs="Times New Roman"/>
          <w:sz w:val="24"/>
          <w:szCs w:val="24"/>
        </w:rPr>
        <w:t xml:space="preserve"> инт</w:t>
      </w:r>
      <w:r>
        <w:rPr>
          <w:rFonts w:ascii="Times New Roman" w:hAnsi="Times New Roman" w:cs="Times New Roman"/>
          <w:sz w:val="24"/>
          <w:szCs w:val="24"/>
        </w:rPr>
        <w:t>егративного</w:t>
      </w:r>
      <w:r w:rsidRPr="00F72221">
        <w:rPr>
          <w:rFonts w:ascii="Times New Roman" w:hAnsi="Times New Roman" w:cs="Times New Roman"/>
          <w:sz w:val="24"/>
          <w:szCs w:val="24"/>
        </w:rPr>
        <w:t xml:space="preserve"> подход</w:t>
      </w:r>
      <w:r>
        <w:rPr>
          <w:rFonts w:ascii="Times New Roman" w:hAnsi="Times New Roman" w:cs="Times New Roman"/>
          <w:sz w:val="24"/>
          <w:szCs w:val="24"/>
        </w:rPr>
        <w:t>а</w:t>
      </w:r>
      <w:r w:rsidR="007821F0">
        <w:rPr>
          <w:rFonts w:ascii="Times New Roman" w:hAnsi="Times New Roman" w:cs="Times New Roman"/>
          <w:sz w:val="24"/>
          <w:szCs w:val="24"/>
        </w:rPr>
        <w:t xml:space="preserve"> </w:t>
      </w:r>
      <w:r w:rsidR="00AB6960">
        <w:rPr>
          <w:rFonts w:ascii="Times New Roman" w:hAnsi="Times New Roman" w:cs="Times New Roman"/>
          <w:sz w:val="24"/>
          <w:szCs w:val="24"/>
        </w:rPr>
        <w:t>к оценке результатов освоения А</w:t>
      </w:r>
      <w:r w:rsidRPr="00F72221">
        <w:rPr>
          <w:rFonts w:ascii="Times New Roman" w:hAnsi="Times New Roman" w:cs="Times New Roman"/>
          <w:sz w:val="24"/>
          <w:szCs w:val="24"/>
        </w:rPr>
        <w:t>О</w:t>
      </w:r>
      <w:r w:rsidR="00260BC6">
        <w:rPr>
          <w:rFonts w:ascii="Times New Roman" w:hAnsi="Times New Roman" w:cs="Times New Roman"/>
          <w:sz w:val="24"/>
          <w:szCs w:val="24"/>
        </w:rPr>
        <w:t>О</w:t>
      </w:r>
      <w:r w:rsidRPr="00F72221">
        <w:rPr>
          <w:rFonts w:ascii="Times New Roman" w:hAnsi="Times New Roman" w:cs="Times New Roman"/>
          <w:sz w:val="24"/>
          <w:szCs w:val="24"/>
        </w:rPr>
        <w:t>П, позволяющий оценивать в единстве предметные и личностные результаты образования.</w:t>
      </w:r>
    </w:p>
    <w:p w:rsidR="002C797C" w:rsidRPr="000C4784" w:rsidRDefault="002C797C" w:rsidP="00F72221">
      <w:pPr>
        <w:spacing w:after="0" w:line="240" w:lineRule="auto"/>
        <w:ind w:firstLine="284"/>
        <w:jc w:val="center"/>
        <w:rPr>
          <w:rFonts w:ascii="Times New Roman" w:hAnsi="Times New Roman" w:cs="Times New Roman"/>
          <w:b/>
          <w:sz w:val="24"/>
          <w:szCs w:val="24"/>
        </w:rPr>
      </w:pPr>
    </w:p>
    <w:p w:rsidR="00402DD7" w:rsidRPr="00D036F3" w:rsidRDefault="003527F3" w:rsidP="00F72221">
      <w:pPr>
        <w:spacing w:after="0" w:line="240" w:lineRule="auto"/>
        <w:ind w:firstLine="284"/>
        <w:jc w:val="center"/>
        <w:rPr>
          <w:rFonts w:ascii="Times New Roman" w:hAnsi="Times New Roman" w:cs="Times New Roman"/>
          <w:sz w:val="24"/>
          <w:szCs w:val="24"/>
        </w:rPr>
      </w:pPr>
      <w:r w:rsidRPr="000C4784">
        <w:rPr>
          <w:rFonts w:ascii="Times New Roman" w:hAnsi="Times New Roman" w:cs="Times New Roman"/>
          <w:b/>
          <w:sz w:val="24"/>
          <w:szCs w:val="24"/>
        </w:rPr>
        <w:t xml:space="preserve">3. </w:t>
      </w:r>
      <w:r w:rsidR="000C4784" w:rsidRPr="000C4784">
        <w:rPr>
          <w:rFonts w:ascii="Times New Roman" w:hAnsi="Times New Roman" w:cs="Times New Roman"/>
          <w:b/>
          <w:sz w:val="24"/>
          <w:szCs w:val="24"/>
        </w:rPr>
        <w:t>Направления оценочной деятельности</w:t>
      </w:r>
    </w:p>
    <w:p w:rsidR="00795DE3" w:rsidRPr="00F72221" w:rsidRDefault="00AB6960" w:rsidP="00F7222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3.1. Освоение А</w:t>
      </w:r>
      <w:r w:rsidR="003527F3" w:rsidRPr="00F72221">
        <w:rPr>
          <w:rFonts w:ascii="Times New Roman" w:hAnsi="Times New Roman" w:cs="Times New Roman"/>
          <w:sz w:val="24"/>
          <w:szCs w:val="24"/>
        </w:rPr>
        <w:t>О</w:t>
      </w:r>
      <w:r w:rsidR="00260BC6">
        <w:rPr>
          <w:rFonts w:ascii="Times New Roman" w:hAnsi="Times New Roman" w:cs="Times New Roman"/>
          <w:sz w:val="24"/>
          <w:szCs w:val="24"/>
        </w:rPr>
        <w:t>О</w:t>
      </w:r>
      <w:r w:rsidR="003527F3" w:rsidRPr="00F72221">
        <w:rPr>
          <w:rFonts w:ascii="Times New Roman" w:hAnsi="Times New Roman" w:cs="Times New Roman"/>
          <w:sz w:val="24"/>
          <w:szCs w:val="24"/>
        </w:rPr>
        <w:t xml:space="preserve">П обеспечивает достижение обучающимися с УО двух видов результатов: личностных и предметных. </w:t>
      </w:r>
    </w:p>
    <w:p w:rsidR="00795DE3" w:rsidRPr="00F72221" w:rsidRDefault="003527F3"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3.2. Структура и содержание пла</w:t>
      </w:r>
      <w:r w:rsidR="00AB6960">
        <w:rPr>
          <w:rFonts w:ascii="Times New Roman" w:hAnsi="Times New Roman" w:cs="Times New Roman"/>
          <w:sz w:val="24"/>
          <w:szCs w:val="24"/>
        </w:rPr>
        <w:t>нируемых результатов освоения А</w:t>
      </w:r>
      <w:r w:rsidRPr="00F72221">
        <w:rPr>
          <w:rFonts w:ascii="Times New Roman" w:hAnsi="Times New Roman" w:cs="Times New Roman"/>
          <w:sz w:val="24"/>
          <w:szCs w:val="24"/>
        </w:rPr>
        <w:t>О</w:t>
      </w:r>
      <w:r w:rsidR="00260BC6">
        <w:rPr>
          <w:rFonts w:ascii="Times New Roman" w:hAnsi="Times New Roman" w:cs="Times New Roman"/>
          <w:sz w:val="24"/>
          <w:szCs w:val="24"/>
        </w:rPr>
        <w:t>О</w:t>
      </w:r>
      <w:r w:rsidRPr="00F72221">
        <w:rPr>
          <w:rFonts w:ascii="Times New Roman" w:hAnsi="Times New Roman" w:cs="Times New Roman"/>
          <w:sz w:val="24"/>
          <w:szCs w:val="24"/>
        </w:rPr>
        <w:t xml:space="preserve">П адекватно отражают требования стандарта, передают специфику образовательного процесса (в частности, специфику целей изучения отдельных учебных предметов), соответствуют возможностям обучающихся. </w:t>
      </w:r>
    </w:p>
    <w:p w:rsidR="00795DE3" w:rsidRPr="00F72221" w:rsidRDefault="003527F3"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3.3. Личностные результаты освоен</w:t>
      </w:r>
      <w:r w:rsidR="00AB6960">
        <w:rPr>
          <w:rFonts w:ascii="Times New Roman" w:hAnsi="Times New Roman" w:cs="Times New Roman"/>
          <w:sz w:val="24"/>
          <w:szCs w:val="24"/>
        </w:rPr>
        <w:t>ия А</w:t>
      </w:r>
      <w:r w:rsidR="005265C0" w:rsidRPr="00F72221">
        <w:rPr>
          <w:rFonts w:ascii="Times New Roman" w:hAnsi="Times New Roman" w:cs="Times New Roman"/>
          <w:sz w:val="24"/>
          <w:szCs w:val="24"/>
        </w:rPr>
        <w:t>О</w:t>
      </w:r>
      <w:r w:rsidR="00260BC6">
        <w:rPr>
          <w:rFonts w:ascii="Times New Roman" w:hAnsi="Times New Roman" w:cs="Times New Roman"/>
          <w:sz w:val="24"/>
          <w:szCs w:val="24"/>
        </w:rPr>
        <w:t>О</w:t>
      </w:r>
      <w:r w:rsidR="005265C0" w:rsidRPr="00F72221">
        <w:rPr>
          <w:rFonts w:ascii="Times New Roman" w:hAnsi="Times New Roman" w:cs="Times New Roman"/>
          <w:sz w:val="24"/>
          <w:szCs w:val="24"/>
        </w:rPr>
        <w:t>П включают индивидуально-</w:t>
      </w:r>
      <w:r w:rsidRPr="00F72221">
        <w:rPr>
          <w:rFonts w:ascii="Times New Roman" w:hAnsi="Times New Roman" w:cs="Times New Roman"/>
          <w:sz w:val="24"/>
          <w:szCs w:val="24"/>
        </w:rPr>
        <w:t xml:space="preserve">личностные качества, жизненные компетенции и ценностные установки обучающихся. </w:t>
      </w:r>
    </w:p>
    <w:p w:rsidR="00795DE3" w:rsidRPr="00F72221" w:rsidRDefault="003527F3"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3.4. Предметные результаты включают освоенные обучающимися знания и умения, специфичные для каждой образовательной области, готовность к их применению. </w:t>
      </w:r>
    </w:p>
    <w:p w:rsidR="00795DE3" w:rsidRPr="00F72221" w:rsidRDefault="003527F3"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3.5. Предметные результаты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795DE3" w:rsidRPr="00F72221" w:rsidRDefault="00AB6960" w:rsidP="00F7222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3.6. АО</w:t>
      </w:r>
      <w:r w:rsidR="00260BC6">
        <w:rPr>
          <w:rFonts w:ascii="Times New Roman" w:hAnsi="Times New Roman" w:cs="Times New Roman"/>
          <w:sz w:val="24"/>
          <w:szCs w:val="24"/>
        </w:rPr>
        <w:t>О</w:t>
      </w:r>
      <w:r w:rsidR="003527F3" w:rsidRPr="00F72221">
        <w:rPr>
          <w:rFonts w:ascii="Times New Roman" w:hAnsi="Times New Roman" w:cs="Times New Roman"/>
          <w:sz w:val="24"/>
          <w:szCs w:val="24"/>
        </w:rPr>
        <w:t>П определяет два уровня овладения предметными результатами: минимальный и достаточный</w:t>
      </w:r>
      <w:r w:rsidR="007524FC" w:rsidRPr="00F72221">
        <w:rPr>
          <w:rFonts w:ascii="Times New Roman" w:hAnsi="Times New Roman" w:cs="Times New Roman"/>
          <w:sz w:val="24"/>
          <w:szCs w:val="24"/>
        </w:rPr>
        <w:t xml:space="preserve"> (Вариант1)</w:t>
      </w:r>
      <w:r w:rsidR="003527F3" w:rsidRPr="00F72221">
        <w:rPr>
          <w:rFonts w:ascii="Times New Roman" w:hAnsi="Times New Roman" w:cs="Times New Roman"/>
          <w:sz w:val="24"/>
          <w:szCs w:val="24"/>
        </w:rPr>
        <w:t xml:space="preserve">. </w:t>
      </w:r>
    </w:p>
    <w:p w:rsidR="00795DE3" w:rsidRPr="00F72221" w:rsidRDefault="003527F3"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3.7. Минимальный уровень является обязательным для </w:t>
      </w:r>
      <w:r w:rsidR="004B188D" w:rsidRPr="00F72221">
        <w:rPr>
          <w:rFonts w:ascii="Times New Roman" w:hAnsi="Times New Roman" w:cs="Times New Roman"/>
          <w:sz w:val="24"/>
          <w:szCs w:val="24"/>
        </w:rPr>
        <w:t xml:space="preserve">большинства </w:t>
      </w:r>
      <w:r w:rsidRPr="00F72221">
        <w:rPr>
          <w:rFonts w:ascii="Times New Roman" w:hAnsi="Times New Roman" w:cs="Times New Roman"/>
          <w:sz w:val="24"/>
          <w:szCs w:val="24"/>
        </w:rPr>
        <w:t>обуча</w:t>
      </w:r>
      <w:r w:rsidR="004B188D" w:rsidRPr="00F72221">
        <w:rPr>
          <w:rFonts w:ascii="Times New Roman" w:hAnsi="Times New Roman" w:cs="Times New Roman"/>
          <w:sz w:val="24"/>
          <w:szCs w:val="24"/>
        </w:rPr>
        <w:t>ющихся с умственной отсталостью;</w:t>
      </w:r>
      <w:r w:rsidR="007821F0">
        <w:rPr>
          <w:rFonts w:ascii="Times New Roman" w:hAnsi="Times New Roman" w:cs="Times New Roman"/>
          <w:sz w:val="24"/>
          <w:szCs w:val="24"/>
        </w:rPr>
        <w:t xml:space="preserve"> </w:t>
      </w:r>
      <w:r w:rsidR="004B188D" w:rsidRPr="00F72221">
        <w:rPr>
          <w:rFonts w:ascii="Times New Roman" w:hAnsi="Times New Roman" w:cs="Times New Roman"/>
          <w:sz w:val="24"/>
          <w:szCs w:val="24"/>
        </w:rPr>
        <w:t>отсутствие достижения этого уровня отдельными обучающимися по отдельным предметам не является препятствием к пр</w:t>
      </w:r>
      <w:r w:rsidR="00AB6960">
        <w:rPr>
          <w:rFonts w:ascii="Times New Roman" w:hAnsi="Times New Roman" w:cs="Times New Roman"/>
          <w:sz w:val="24"/>
          <w:szCs w:val="24"/>
        </w:rPr>
        <w:t>одолжению образования по А</w:t>
      </w:r>
      <w:r w:rsidR="00402DD7">
        <w:rPr>
          <w:rFonts w:ascii="Times New Roman" w:hAnsi="Times New Roman" w:cs="Times New Roman"/>
          <w:sz w:val="24"/>
          <w:szCs w:val="24"/>
        </w:rPr>
        <w:t>О</w:t>
      </w:r>
      <w:r w:rsidR="00260BC6">
        <w:rPr>
          <w:rFonts w:ascii="Times New Roman" w:hAnsi="Times New Roman" w:cs="Times New Roman"/>
          <w:sz w:val="24"/>
          <w:szCs w:val="24"/>
        </w:rPr>
        <w:t>О</w:t>
      </w:r>
      <w:r w:rsidR="00402DD7">
        <w:rPr>
          <w:rFonts w:ascii="Times New Roman" w:hAnsi="Times New Roman" w:cs="Times New Roman"/>
          <w:sz w:val="24"/>
          <w:szCs w:val="24"/>
        </w:rPr>
        <w:t>П (В</w:t>
      </w:r>
      <w:r w:rsidR="004B188D" w:rsidRPr="00F72221">
        <w:rPr>
          <w:rFonts w:ascii="Times New Roman" w:hAnsi="Times New Roman" w:cs="Times New Roman"/>
          <w:sz w:val="24"/>
          <w:szCs w:val="24"/>
        </w:rPr>
        <w:t>ариант 1).</w:t>
      </w:r>
    </w:p>
    <w:p w:rsidR="004B188D" w:rsidRPr="00F72221" w:rsidRDefault="004B188D"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3.8.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организация может перевести обучающегося на обучение по</w:t>
      </w:r>
      <w:r w:rsidR="00AB6960">
        <w:rPr>
          <w:rFonts w:ascii="Times New Roman" w:hAnsi="Times New Roman" w:cs="Times New Roman"/>
          <w:sz w:val="24"/>
          <w:szCs w:val="24"/>
        </w:rPr>
        <w:t xml:space="preserve"> индивидуальному плану или на А</w:t>
      </w:r>
      <w:r w:rsidRPr="00F72221">
        <w:rPr>
          <w:rFonts w:ascii="Times New Roman" w:hAnsi="Times New Roman" w:cs="Times New Roman"/>
          <w:sz w:val="24"/>
          <w:szCs w:val="24"/>
        </w:rPr>
        <w:t>О</w:t>
      </w:r>
      <w:r w:rsidR="00260BC6">
        <w:rPr>
          <w:rFonts w:ascii="Times New Roman" w:hAnsi="Times New Roman" w:cs="Times New Roman"/>
          <w:sz w:val="24"/>
          <w:szCs w:val="24"/>
        </w:rPr>
        <w:t>О</w:t>
      </w:r>
      <w:r w:rsidRPr="00F72221">
        <w:rPr>
          <w:rFonts w:ascii="Times New Roman" w:hAnsi="Times New Roman" w:cs="Times New Roman"/>
          <w:sz w:val="24"/>
          <w:szCs w:val="24"/>
        </w:rPr>
        <w:t>П</w:t>
      </w:r>
      <w:r w:rsidR="004944F3" w:rsidRPr="00F72221">
        <w:rPr>
          <w:rFonts w:ascii="Times New Roman" w:hAnsi="Times New Roman" w:cs="Times New Roman"/>
          <w:sz w:val="24"/>
          <w:szCs w:val="24"/>
        </w:rPr>
        <w:t xml:space="preserve"> (</w:t>
      </w:r>
      <w:r w:rsidR="00402DD7">
        <w:rPr>
          <w:rFonts w:ascii="Times New Roman" w:hAnsi="Times New Roman" w:cs="Times New Roman"/>
          <w:sz w:val="24"/>
          <w:szCs w:val="24"/>
        </w:rPr>
        <w:t>В</w:t>
      </w:r>
      <w:r w:rsidR="004944F3" w:rsidRPr="00F72221">
        <w:rPr>
          <w:rFonts w:ascii="Times New Roman" w:hAnsi="Times New Roman" w:cs="Times New Roman"/>
          <w:sz w:val="24"/>
          <w:szCs w:val="24"/>
        </w:rPr>
        <w:t>ариант 2)</w:t>
      </w:r>
      <w:r w:rsidRPr="00F72221">
        <w:rPr>
          <w:rFonts w:ascii="Times New Roman" w:hAnsi="Times New Roman" w:cs="Times New Roman"/>
          <w:sz w:val="24"/>
          <w:szCs w:val="24"/>
        </w:rPr>
        <w:t>.</w:t>
      </w:r>
    </w:p>
    <w:p w:rsidR="00795DE3" w:rsidRPr="00F72221" w:rsidRDefault="004B188D"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3.9</w:t>
      </w:r>
      <w:r w:rsidR="003527F3" w:rsidRPr="00F72221">
        <w:rPr>
          <w:rFonts w:ascii="Times New Roman" w:hAnsi="Times New Roman" w:cs="Times New Roman"/>
          <w:sz w:val="24"/>
          <w:szCs w:val="24"/>
        </w:rPr>
        <w:t xml:space="preserve">. Достаточный уровень рассматривается как повышенный и не является обязательным для всех обучающихся с умственной отсталостью. </w:t>
      </w:r>
    </w:p>
    <w:p w:rsidR="00795DE3" w:rsidRPr="00F72221" w:rsidRDefault="005265C0"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3.9</w:t>
      </w:r>
      <w:r w:rsidR="003527F3" w:rsidRPr="00F72221">
        <w:rPr>
          <w:rFonts w:ascii="Times New Roman" w:hAnsi="Times New Roman" w:cs="Times New Roman"/>
          <w:sz w:val="24"/>
          <w:szCs w:val="24"/>
        </w:rPr>
        <w:t xml:space="preserve">. </w:t>
      </w:r>
      <w:r w:rsidR="00795DE3" w:rsidRPr="00F72221">
        <w:rPr>
          <w:rFonts w:ascii="Times New Roman" w:hAnsi="Times New Roman" w:cs="Times New Roman"/>
          <w:sz w:val="24"/>
          <w:szCs w:val="24"/>
        </w:rPr>
        <w:t>Минимальный и д</w:t>
      </w:r>
      <w:r w:rsidR="003527F3" w:rsidRPr="00F72221">
        <w:rPr>
          <w:rFonts w:ascii="Times New Roman" w:hAnsi="Times New Roman" w:cs="Times New Roman"/>
          <w:sz w:val="24"/>
          <w:szCs w:val="24"/>
        </w:rPr>
        <w:t xml:space="preserve">остаточный уровень достижения предметных результатов фиксируется в рабочих программах по предметам и курсам. </w:t>
      </w:r>
    </w:p>
    <w:p w:rsidR="00795DE3" w:rsidRPr="00F72221" w:rsidRDefault="00795DE3" w:rsidP="00F72221">
      <w:pPr>
        <w:spacing w:after="0" w:line="240" w:lineRule="auto"/>
        <w:ind w:firstLine="284"/>
        <w:jc w:val="center"/>
        <w:rPr>
          <w:rFonts w:ascii="Times New Roman" w:hAnsi="Times New Roman" w:cs="Times New Roman"/>
          <w:sz w:val="24"/>
          <w:szCs w:val="24"/>
        </w:rPr>
      </w:pPr>
    </w:p>
    <w:p w:rsidR="00402DD7" w:rsidRPr="000C4784" w:rsidRDefault="005265C0" w:rsidP="00F72221">
      <w:pPr>
        <w:spacing w:after="0" w:line="240" w:lineRule="auto"/>
        <w:ind w:firstLine="284"/>
        <w:jc w:val="center"/>
        <w:rPr>
          <w:rFonts w:ascii="Times New Roman" w:hAnsi="Times New Roman" w:cs="Times New Roman"/>
          <w:b/>
          <w:sz w:val="24"/>
          <w:szCs w:val="24"/>
        </w:rPr>
      </w:pPr>
      <w:r w:rsidRPr="000C4784">
        <w:rPr>
          <w:rFonts w:ascii="Times New Roman" w:hAnsi="Times New Roman" w:cs="Times New Roman"/>
          <w:b/>
          <w:sz w:val="24"/>
          <w:szCs w:val="24"/>
        </w:rPr>
        <w:t>4.</w:t>
      </w:r>
      <w:r w:rsidR="000C4784" w:rsidRPr="000C4784">
        <w:rPr>
          <w:rFonts w:ascii="Times New Roman" w:hAnsi="Times New Roman" w:cs="Times New Roman"/>
          <w:b/>
          <w:sz w:val="24"/>
          <w:szCs w:val="24"/>
        </w:rPr>
        <w:t>Процедура оценки достижения возможных личностных результатов</w:t>
      </w:r>
      <w:r w:rsidR="007821F0">
        <w:rPr>
          <w:rFonts w:ascii="Times New Roman" w:hAnsi="Times New Roman" w:cs="Times New Roman"/>
          <w:b/>
          <w:sz w:val="24"/>
          <w:szCs w:val="24"/>
        </w:rPr>
        <w:t xml:space="preserve"> </w:t>
      </w:r>
      <w:r w:rsidR="00DE1947">
        <w:rPr>
          <w:rFonts w:ascii="Times New Roman" w:hAnsi="Times New Roman" w:cs="Times New Roman"/>
          <w:b/>
          <w:sz w:val="24"/>
          <w:szCs w:val="24"/>
        </w:rPr>
        <w:t>освоения А</w:t>
      </w:r>
      <w:r w:rsidR="000C4784" w:rsidRPr="000C4784">
        <w:rPr>
          <w:rFonts w:ascii="Times New Roman" w:hAnsi="Times New Roman" w:cs="Times New Roman"/>
          <w:b/>
          <w:sz w:val="24"/>
          <w:szCs w:val="24"/>
        </w:rPr>
        <w:t>О</w:t>
      </w:r>
      <w:r w:rsidR="00260BC6">
        <w:rPr>
          <w:rFonts w:ascii="Times New Roman" w:hAnsi="Times New Roman" w:cs="Times New Roman"/>
          <w:b/>
          <w:sz w:val="24"/>
          <w:szCs w:val="24"/>
        </w:rPr>
        <w:t>О</w:t>
      </w:r>
      <w:r w:rsidR="000C4784" w:rsidRPr="000C4784">
        <w:rPr>
          <w:rFonts w:ascii="Times New Roman" w:hAnsi="Times New Roman" w:cs="Times New Roman"/>
          <w:b/>
          <w:sz w:val="24"/>
          <w:szCs w:val="24"/>
        </w:rPr>
        <w:t>П.</w:t>
      </w:r>
    </w:p>
    <w:p w:rsidR="004B188D" w:rsidRPr="00F72221" w:rsidRDefault="005265C0"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4</w:t>
      </w:r>
      <w:r w:rsidR="00EE55EF" w:rsidRPr="00F72221">
        <w:rPr>
          <w:rFonts w:ascii="Times New Roman" w:hAnsi="Times New Roman" w:cs="Times New Roman"/>
          <w:sz w:val="24"/>
          <w:szCs w:val="24"/>
        </w:rPr>
        <w:t xml:space="preserve">.1. </w:t>
      </w:r>
      <w:r w:rsidR="004B188D" w:rsidRPr="00F72221">
        <w:rPr>
          <w:rFonts w:ascii="Times New Roman" w:hAnsi="Times New Roman" w:cs="Times New Roman"/>
          <w:sz w:val="24"/>
          <w:szCs w:val="24"/>
        </w:rPr>
        <w:t xml:space="preserve">Личностные результаты включают овладение обучающимися жизненными и социальными компетенциями, необходимыми для решения практико-ориентированных </w:t>
      </w:r>
      <w:r w:rsidR="004B188D" w:rsidRPr="00F72221">
        <w:rPr>
          <w:rFonts w:ascii="Times New Roman" w:hAnsi="Times New Roman" w:cs="Times New Roman"/>
          <w:sz w:val="24"/>
          <w:szCs w:val="24"/>
        </w:rPr>
        <w:lastRenderedPageBreak/>
        <w:t>задач и обеспечивающими становление социальных отношений обучающихся в различных средах.</w:t>
      </w:r>
    </w:p>
    <w:p w:rsidR="00402DD7" w:rsidRPr="00F72221" w:rsidRDefault="004B188D" w:rsidP="00402DD7">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4.2. </w:t>
      </w:r>
      <w:r w:rsidR="00402DD7" w:rsidRPr="00F72221">
        <w:rPr>
          <w:rFonts w:ascii="Times New Roman" w:hAnsi="Times New Roman" w:cs="Times New Roman"/>
          <w:sz w:val="24"/>
          <w:szCs w:val="24"/>
        </w:rPr>
        <w:t>Возможные л</w:t>
      </w:r>
      <w:r w:rsidR="000E7079">
        <w:rPr>
          <w:rFonts w:ascii="Times New Roman" w:hAnsi="Times New Roman" w:cs="Times New Roman"/>
          <w:sz w:val="24"/>
          <w:szCs w:val="24"/>
        </w:rPr>
        <w:t>ичностные результаты освоения А</w:t>
      </w:r>
      <w:r w:rsidR="00402DD7" w:rsidRPr="00F72221">
        <w:rPr>
          <w:rFonts w:ascii="Times New Roman" w:hAnsi="Times New Roman" w:cs="Times New Roman"/>
          <w:sz w:val="24"/>
          <w:szCs w:val="24"/>
        </w:rPr>
        <w:t>О</w:t>
      </w:r>
      <w:r w:rsidR="00260BC6">
        <w:rPr>
          <w:rFonts w:ascii="Times New Roman" w:hAnsi="Times New Roman" w:cs="Times New Roman"/>
          <w:sz w:val="24"/>
          <w:szCs w:val="24"/>
        </w:rPr>
        <w:t>О</w:t>
      </w:r>
      <w:r w:rsidR="00402DD7" w:rsidRPr="00F72221">
        <w:rPr>
          <w:rFonts w:ascii="Times New Roman" w:hAnsi="Times New Roman" w:cs="Times New Roman"/>
          <w:sz w:val="24"/>
          <w:szCs w:val="24"/>
        </w:rPr>
        <w:t>П заносятся в рабочие программы по предметам и курсам, в программы коррекционно</w:t>
      </w:r>
      <w:r w:rsidR="00402DD7">
        <w:rPr>
          <w:rFonts w:ascii="Times New Roman" w:hAnsi="Times New Roman" w:cs="Times New Roman"/>
          <w:sz w:val="24"/>
          <w:szCs w:val="24"/>
        </w:rPr>
        <w:t>-</w:t>
      </w:r>
      <w:r w:rsidR="00402DD7" w:rsidRPr="00F72221">
        <w:rPr>
          <w:rFonts w:ascii="Times New Roman" w:hAnsi="Times New Roman" w:cs="Times New Roman"/>
          <w:sz w:val="24"/>
          <w:szCs w:val="24"/>
        </w:rPr>
        <w:t>развивающих занятий и внеурочной работы.</w:t>
      </w:r>
    </w:p>
    <w:p w:rsidR="005265C0" w:rsidRPr="00F72221" w:rsidRDefault="00402DD7" w:rsidP="00F7222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4.3. </w:t>
      </w:r>
      <w:r w:rsidR="00EE55EF" w:rsidRPr="00F72221">
        <w:rPr>
          <w:rFonts w:ascii="Times New Roman" w:hAnsi="Times New Roman" w:cs="Times New Roman"/>
          <w:sz w:val="24"/>
          <w:szCs w:val="24"/>
        </w:rPr>
        <w:t xml:space="preserve">Для оценки результатов развития жизненной компетенции используется метод экспертной группы. В ее состав входит родитель (законный представитель) ребенка, учитель, воспитатель, педагог-психолог и учитель-логопед. </w:t>
      </w:r>
    </w:p>
    <w:p w:rsidR="005265C0" w:rsidRPr="00F72221" w:rsidRDefault="005265C0"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4</w:t>
      </w:r>
      <w:r w:rsidR="004B188D" w:rsidRPr="00F72221">
        <w:rPr>
          <w:rFonts w:ascii="Times New Roman" w:hAnsi="Times New Roman" w:cs="Times New Roman"/>
          <w:sz w:val="24"/>
          <w:szCs w:val="24"/>
        </w:rPr>
        <w:t>.</w:t>
      </w:r>
      <w:r w:rsidR="00402DD7">
        <w:rPr>
          <w:rFonts w:ascii="Times New Roman" w:hAnsi="Times New Roman" w:cs="Times New Roman"/>
          <w:sz w:val="24"/>
          <w:szCs w:val="24"/>
        </w:rPr>
        <w:t>4</w:t>
      </w:r>
      <w:r w:rsidR="00EE55EF" w:rsidRPr="00F72221">
        <w:rPr>
          <w:rFonts w:ascii="Times New Roman" w:hAnsi="Times New Roman" w:cs="Times New Roman"/>
          <w:sz w:val="24"/>
          <w:szCs w:val="24"/>
        </w:rPr>
        <w:t xml:space="preserve">. Задачей экспертной группы является выработка согласованной оценки достижений ребенка в сфере жизненной компетенции. </w:t>
      </w:r>
    </w:p>
    <w:p w:rsidR="005265C0" w:rsidRPr="00F72221" w:rsidRDefault="005265C0"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4</w:t>
      </w:r>
      <w:r w:rsidR="00EE55EF" w:rsidRPr="00F72221">
        <w:rPr>
          <w:rFonts w:ascii="Times New Roman" w:hAnsi="Times New Roman" w:cs="Times New Roman"/>
          <w:sz w:val="24"/>
          <w:szCs w:val="24"/>
        </w:rPr>
        <w:t>.</w:t>
      </w:r>
      <w:r w:rsidR="00402DD7">
        <w:rPr>
          <w:rFonts w:ascii="Times New Roman" w:hAnsi="Times New Roman" w:cs="Times New Roman"/>
          <w:sz w:val="24"/>
          <w:szCs w:val="24"/>
        </w:rPr>
        <w:t>5</w:t>
      </w:r>
      <w:r w:rsidR="00EE55EF" w:rsidRPr="00F72221">
        <w:rPr>
          <w:rFonts w:ascii="Times New Roman" w:hAnsi="Times New Roman" w:cs="Times New Roman"/>
          <w:sz w:val="24"/>
          <w:szCs w:val="24"/>
        </w:rPr>
        <w:t xml:space="preserve">. Критериальным аппаратом служит классификатор жизненных компетенций и разработанный на его основе </w:t>
      </w:r>
      <w:r w:rsidR="00EE55EF" w:rsidRPr="00A86DCF">
        <w:rPr>
          <w:rFonts w:ascii="Times New Roman" w:hAnsi="Times New Roman" w:cs="Times New Roman"/>
          <w:b/>
          <w:i/>
          <w:sz w:val="24"/>
          <w:szCs w:val="24"/>
        </w:rPr>
        <w:t>индивидуальный</w:t>
      </w:r>
      <w:r w:rsidR="00EE55EF" w:rsidRPr="00F72221">
        <w:rPr>
          <w:rFonts w:ascii="Times New Roman" w:hAnsi="Times New Roman" w:cs="Times New Roman"/>
          <w:sz w:val="24"/>
          <w:szCs w:val="24"/>
        </w:rPr>
        <w:t xml:space="preserve"> перечень возможных результатов личностного развития. </w:t>
      </w:r>
      <w:r w:rsidR="00402DD7">
        <w:rPr>
          <w:rFonts w:ascii="Times New Roman" w:hAnsi="Times New Roman" w:cs="Times New Roman"/>
          <w:sz w:val="24"/>
          <w:szCs w:val="24"/>
        </w:rPr>
        <w:t>(Приложение1)</w:t>
      </w:r>
    </w:p>
    <w:p w:rsidR="005265C0" w:rsidRDefault="005265C0"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4</w:t>
      </w:r>
      <w:r w:rsidR="00EE55EF" w:rsidRPr="00F72221">
        <w:rPr>
          <w:rFonts w:ascii="Times New Roman" w:hAnsi="Times New Roman" w:cs="Times New Roman"/>
          <w:sz w:val="24"/>
          <w:szCs w:val="24"/>
        </w:rPr>
        <w:t>.</w:t>
      </w:r>
      <w:r w:rsidR="00402DD7">
        <w:rPr>
          <w:rFonts w:ascii="Times New Roman" w:hAnsi="Times New Roman" w:cs="Times New Roman"/>
          <w:sz w:val="24"/>
          <w:szCs w:val="24"/>
        </w:rPr>
        <w:t>6</w:t>
      </w:r>
      <w:r w:rsidR="00EE55EF" w:rsidRPr="00F72221">
        <w:rPr>
          <w:rFonts w:ascii="Times New Roman" w:hAnsi="Times New Roman" w:cs="Times New Roman"/>
          <w:sz w:val="24"/>
          <w:szCs w:val="24"/>
        </w:rPr>
        <w:t xml:space="preserve">. Оценка достижений производится путем фиксации фактической способности к выполнению действия или операции, обозначенной в качестве возможного результата личностного развития по следующей шкале: </w:t>
      </w:r>
    </w:p>
    <w:tbl>
      <w:tblPr>
        <w:tblStyle w:val="a3"/>
        <w:tblW w:w="0" w:type="auto"/>
        <w:tblInd w:w="108" w:type="dxa"/>
        <w:tblLook w:val="04A0"/>
      </w:tblPr>
      <w:tblGrid>
        <w:gridCol w:w="8080"/>
        <w:gridCol w:w="1383"/>
      </w:tblGrid>
      <w:tr w:rsidR="00AB6960" w:rsidRPr="00AB6960" w:rsidTr="00AB6B09">
        <w:tc>
          <w:tcPr>
            <w:tcW w:w="9463" w:type="dxa"/>
            <w:gridSpan w:val="2"/>
          </w:tcPr>
          <w:p w:rsidR="00AB6960" w:rsidRPr="00AB6960" w:rsidRDefault="00AB6960" w:rsidP="00AB6960">
            <w:pPr>
              <w:ind w:firstLine="284"/>
              <w:jc w:val="center"/>
              <w:rPr>
                <w:rFonts w:ascii="Times New Roman" w:eastAsia="Times New Roman" w:hAnsi="Times New Roman" w:cs="Times New Roman"/>
                <w:sz w:val="24"/>
                <w:szCs w:val="24"/>
                <w:lang w:eastAsia="ru-RU"/>
              </w:rPr>
            </w:pPr>
            <w:r w:rsidRPr="00AB6960">
              <w:rPr>
                <w:rFonts w:ascii="Times New Roman" w:eastAsia="Times New Roman" w:hAnsi="Times New Roman" w:cs="Times New Roman"/>
                <w:b/>
                <w:bCs/>
                <w:sz w:val="24"/>
                <w:szCs w:val="24"/>
                <w:lang w:eastAsia="ru-RU"/>
              </w:rPr>
              <w:t>Уровни освоения (выполнения) действий / операций</w:t>
            </w:r>
          </w:p>
        </w:tc>
      </w:tr>
      <w:tr w:rsidR="00AB6960" w:rsidRPr="00AB6960" w:rsidTr="00AB6B09">
        <w:tc>
          <w:tcPr>
            <w:tcW w:w="8080" w:type="dxa"/>
          </w:tcPr>
          <w:p w:rsidR="00AB6960" w:rsidRPr="00AB6960" w:rsidRDefault="00AB6960" w:rsidP="00AB6960">
            <w:pPr>
              <w:ind w:firstLine="284"/>
              <w:rPr>
                <w:rFonts w:ascii="Times New Roman" w:eastAsia="Times New Roman" w:hAnsi="Times New Roman" w:cs="Times New Roman"/>
                <w:sz w:val="24"/>
                <w:szCs w:val="24"/>
                <w:lang w:eastAsia="ru-RU"/>
              </w:rPr>
            </w:pPr>
            <w:r w:rsidRPr="00AB6960">
              <w:rPr>
                <w:rFonts w:ascii="Times New Roman" w:eastAsia="Times New Roman" w:hAnsi="Times New Roman" w:cs="Times New Roman"/>
                <w:b/>
                <w:bCs/>
                <w:sz w:val="24"/>
                <w:szCs w:val="24"/>
                <w:lang w:eastAsia="ru-RU"/>
              </w:rPr>
              <w:t>1. Пассивное участие / соучастие.</w:t>
            </w:r>
          </w:p>
          <w:p w:rsidR="00AB6960" w:rsidRPr="00AB6960" w:rsidRDefault="00AB6960" w:rsidP="00AB6960">
            <w:pPr>
              <w:ind w:firstLine="284"/>
              <w:rPr>
                <w:rFonts w:ascii="Times New Roman" w:eastAsia="Times New Roman" w:hAnsi="Times New Roman" w:cs="Times New Roman"/>
                <w:sz w:val="24"/>
                <w:szCs w:val="24"/>
                <w:lang w:eastAsia="ru-RU"/>
              </w:rPr>
            </w:pPr>
            <w:r w:rsidRPr="00AB6960">
              <w:rPr>
                <w:rFonts w:ascii="Times New Roman" w:eastAsia="Times New Roman" w:hAnsi="Times New Roman" w:cs="Times New Roman"/>
                <w:sz w:val="24"/>
                <w:szCs w:val="24"/>
                <w:lang w:eastAsia="ru-RU"/>
              </w:rPr>
              <w:t>- действие выполняется взрослым (ребенок позволяет что-либо сделать с ним).</w:t>
            </w:r>
          </w:p>
        </w:tc>
        <w:tc>
          <w:tcPr>
            <w:tcW w:w="1383" w:type="dxa"/>
          </w:tcPr>
          <w:p w:rsidR="00AB6960" w:rsidRPr="00AB6960" w:rsidRDefault="00AB6960" w:rsidP="00AB6960">
            <w:pPr>
              <w:ind w:firstLine="284"/>
              <w:jc w:val="center"/>
              <w:rPr>
                <w:rFonts w:ascii="Times New Roman" w:eastAsia="Times New Roman" w:hAnsi="Times New Roman" w:cs="Times New Roman"/>
                <w:sz w:val="24"/>
                <w:szCs w:val="24"/>
                <w:lang w:eastAsia="ru-RU"/>
              </w:rPr>
            </w:pPr>
          </w:p>
          <w:p w:rsidR="00AB6960" w:rsidRPr="00AB6960" w:rsidRDefault="00AB6960" w:rsidP="00AB6960">
            <w:pPr>
              <w:ind w:firstLine="284"/>
              <w:jc w:val="center"/>
              <w:rPr>
                <w:rFonts w:ascii="Times New Roman" w:eastAsia="Times New Roman" w:hAnsi="Times New Roman" w:cs="Times New Roman"/>
                <w:sz w:val="24"/>
                <w:szCs w:val="24"/>
                <w:lang w:val="en-US" w:eastAsia="ru-RU"/>
              </w:rPr>
            </w:pPr>
            <w:r w:rsidRPr="00AB6960">
              <w:rPr>
                <w:rFonts w:ascii="Times New Roman" w:eastAsia="Times New Roman" w:hAnsi="Times New Roman" w:cs="Times New Roman"/>
                <w:sz w:val="24"/>
                <w:szCs w:val="24"/>
                <w:lang w:val="en-US" w:eastAsia="ru-RU"/>
              </w:rPr>
              <w:t>0</w:t>
            </w:r>
          </w:p>
        </w:tc>
      </w:tr>
      <w:tr w:rsidR="00AB6960" w:rsidRPr="00AB6960" w:rsidTr="00AB6B09">
        <w:tc>
          <w:tcPr>
            <w:tcW w:w="8080" w:type="dxa"/>
          </w:tcPr>
          <w:p w:rsidR="00AB6960" w:rsidRPr="00AB6960" w:rsidRDefault="00AB6960" w:rsidP="00AB6960">
            <w:pPr>
              <w:ind w:firstLine="284"/>
              <w:rPr>
                <w:rFonts w:ascii="Times New Roman" w:eastAsia="Times New Roman" w:hAnsi="Times New Roman" w:cs="Times New Roman"/>
                <w:b/>
                <w:sz w:val="24"/>
                <w:szCs w:val="24"/>
                <w:lang w:eastAsia="ru-RU"/>
              </w:rPr>
            </w:pPr>
            <w:r w:rsidRPr="00AB6960">
              <w:rPr>
                <w:rFonts w:ascii="Times New Roman" w:eastAsia="Times New Roman" w:hAnsi="Times New Roman" w:cs="Times New Roman"/>
                <w:b/>
                <w:sz w:val="24"/>
                <w:szCs w:val="24"/>
                <w:lang w:eastAsia="ru-RU"/>
              </w:rPr>
              <w:t>2.</w:t>
            </w:r>
            <w:r w:rsidRPr="00AB6960">
              <w:rPr>
                <w:rFonts w:ascii="Times New Roman" w:eastAsia="Times New Roman" w:hAnsi="Times New Roman" w:cs="Times New Roman"/>
                <w:b/>
                <w:sz w:val="24"/>
                <w:szCs w:val="24"/>
                <w:lang w:eastAsia="ru-RU"/>
              </w:rPr>
              <w:tab/>
              <w:t>Активное участие.</w:t>
            </w:r>
          </w:p>
          <w:p w:rsidR="00AB6960" w:rsidRPr="00AB6960" w:rsidRDefault="00AB6960" w:rsidP="00AB6960">
            <w:pPr>
              <w:ind w:firstLine="284"/>
              <w:rPr>
                <w:rFonts w:ascii="Times New Roman" w:eastAsia="Times New Roman" w:hAnsi="Times New Roman" w:cs="Times New Roman"/>
                <w:sz w:val="24"/>
                <w:szCs w:val="24"/>
                <w:lang w:eastAsia="ru-RU"/>
              </w:rPr>
            </w:pPr>
            <w:r w:rsidRPr="00AB6960">
              <w:rPr>
                <w:rFonts w:ascii="Times New Roman" w:eastAsia="Times New Roman" w:hAnsi="Times New Roman" w:cs="Times New Roman"/>
                <w:sz w:val="24"/>
                <w:szCs w:val="24"/>
                <w:lang w:eastAsia="ru-RU"/>
              </w:rPr>
              <w:t>Действие выполняется ребёнком:</w:t>
            </w:r>
          </w:p>
        </w:tc>
        <w:tc>
          <w:tcPr>
            <w:tcW w:w="1383" w:type="dxa"/>
          </w:tcPr>
          <w:p w:rsidR="00AB6960" w:rsidRPr="00AB6960" w:rsidRDefault="00AB6960" w:rsidP="00AB6960">
            <w:pPr>
              <w:ind w:firstLine="284"/>
              <w:jc w:val="center"/>
              <w:rPr>
                <w:rFonts w:ascii="Times New Roman" w:eastAsia="Times New Roman" w:hAnsi="Times New Roman" w:cs="Times New Roman"/>
                <w:sz w:val="24"/>
                <w:szCs w:val="24"/>
                <w:lang w:eastAsia="ru-RU"/>
              </w:rPr>
            </w:pPr>
          </w:p>
        </w:tc>
      </w:tr>
      <w:tr w:rsidR="00AB6960" w:rsidRPr="00AB6960" w:rsidTr="00AB6B09">
        <w:tc>
          <w:tcPr>
            <w:tcW w:w="8080" w:type="dxa"/>
          </w:tcPr>
          <w:p w:rsidR="00AB6960" w:rsidRPr="00AB6960" w:rsidRDefault="00AB6960" w:rsidP="00AB6960">
            <w:pPr>
              <w:ind w:left="720" w:firstLine="284"/>
              <w:rPr>
                <w:rFonts w:ascii="Times New Roman" w:eastAsia="Times New Roman" w:hAnsi="Times New Roman" w:cs="Times New Roman"/>
                <w:sz w:val="24"/>
                <w:szCs w:val="24"/>
                <w:lang w:val="de-DE" w:eastAsia="ru-RU"/>
              </w:rPr>
            </w:pPr>
            <w:r w:rsidRPr="00AB6960">
              <w:rPr>
                <w:rFonts w:ascii="Times New Roman" w:eastAsia="Times New Roman" w:hAnsi="Times New Roman" w:cs="Times New Roman"/>
                <w:b/>
                <w:bCs/>
                <w:sz w:val="24"/>
                <w:szCs w:val="24"/>
                <w:lang w:val="de-DE" w:eastAsia="ru-RU"/>
              </w:rPr>
              <w:t>-</w:t>
            </w:r>
            <w:r w:rsidRPr="00AB6960">
              <w:rPr>
                <w:rFonts w:ascii="Times New Roman" w:eastAsia="Times New Roman" w:hAnsi="Times New Roman" w:cs="Times New Roman"/>
                <w:sz w:val="24"/>
                <w:szCs w:val="24"/>
                <w:lang w:val="de-DE" w:eastAsia="ru-RU"/>
              </w:rPr>
              <w:t xml:space="preserve"> со значительной помощью взрослого</w:t>
            </w:r>
          </w:p>
        </w:tc>
        <w:tc>
          <w:tcPr>
            <w:tcW w:w="1383" w:type="dxa"/>
          </w:tcPr>
          <w:p w:rsidR="00AB6960" w:rsidRPr="00AB6960" w:rsidRDefault="00AB6960" w:rsidP="00AB6960">
            <w:pPr>
              <w:jc w:val="center"/>
              <w:rPr>
                <w:rFonts w:ascii="Times New Roman" w:eastAsia="Times New Roman" w:hAnsi="Times New Roman" w:cs="Times New Roman"/>
                <w:sz w:val="24"/>
                <w:szCs w:val="24"/>
                <w:lang w:val="de-DE" w:eastAsia="ru-RU"/>
              </w:rPr>
            </w:pPr>
            <w:r w:rsidRPr="00AB6960">
              <w:rPr>
                <w:rFonts w:ascii="Times New Roman" w:eastAsia="Times New Roman" w:hAnsi="Times New Roman" w:cs="Times New Roman"/>
                <w:bCs/>
                <w:sz w:val="24"/>
                <w:szCs w:val="24"/>
                <w:lang w:val="de-DE" w:eastAsia="ru-RU"/>
              </w:rPr>
              <w:t>1</w:t>
            </w:r>
          </w:p>
        </w:tc>
      </w:tr>
      <w:tr w:rsidR="00AB6960" w:rsidRPr="00AB6960" w:rsidTr="00AB6B09">
        <w:tc>
          <w:tcPr>
            <w:tcW w:w="8080" w:type="dxa"/>
          </w:tcPr>
          <w:p w:rsidR="00AB6960" w:rsidRPr="00AB6960" w:rsidRDefault="00AB6960" w:rsidP="00AB6960">
            <w:pPr>
              <w:ind w:left="720" w:firstLine="284"/>
              <w:rPr>
                <w:rFonts w:ascii="Times New Roman" w:eastAsia="Times New Roman" w:hAnsi="Times New Roman" w:cs="Times New Roman"/>
                <w:sz w:val="24"/>
                <w:szCs w:val="24"/>
                <w:lang w:val="de-DE" w:eastAsia="ru-RU"/>
              </w:rPr>
            </w:pPr>
            <w:r w:rsidRPr="00AB6960">
              <w:rPr>
                <w:rFonts w:ascii="Times New Roman" w:eastAsia="Times New Roman" w:hAnsi="Times New Roman" w:cs="Times New Roman"/>
                <w:b/>
                <w:bCs/>
                <w:sz w:val="24"/>
                <w:szCs w:val="24"/>
                <w:lang w:val="de-DE" w:eastAsia="ru-RU"/>
              </w:rPr>
              <w:t>-</w:t>
            </w:r>
            <w:r w:rsidRPr="00AB6960">
              <w:rPr>
                <w:rFonts w:ascii="Times New Roman" w:eastAsia="Times New Roman" w:hAnsi="Times New Roman" w:cs="Times New Roman"/>
                <w:sz w:val="24"/>
                <w:szCs w:val="24"/>
                <w:lang w:val="de-DE" w:eastAsia="ru-RU"/>
              </w:rPr>
              <w:t xml:space="preserve"> с частичной помощью взрослого</w:t>
            </w:r>
          </w:p>
        </w:tc>
        <w:tc>
          <w:tcPr>
            <w:tcW w:w="1383" w:type="dxa"/>
          </w:tcPr>
          <w:p w:rsidR="00AB6960" w:rsidRPr="00AB6960" w:rsidRDefault="00AB6960" w:rsidP="00AB6960">
            <w:pPr>
              <w:jc w:val="center"/>
              <w:rPr>
                <w:rFonts w:ascii="Times New Roman" w:eastAsia="Times New Roman" w:hAnsi="Times New Roman" w:cs="Times New Roman"/>
                <w:sz w:val="24"/>
                <w:szCs w:val="24"/>
                <w:lang w:val="de-DE" w:eastAsia="ru-RU"/>
              </w:rPr>
            </w:pPr>
            <w:r w:rsidRPr="00AB6960">
              <w:rPr>
                <w:rFonts w:ascii="Times New Roman" w:eastAsia="Times New Roman" w:hAnsi="Times New Roman" w:cs="Times New Roman"/>
                <w:bCs/>
                <w:sz w:val="24"/>
                <w:szCs w:val="24"/>
                <w:lang w:val="de-DE" w:eastAsia="ru-RU"/>
              </w:rPr>
              <w:t>2</w:t>
            </w:r>
          </w:p>
        </w:tc>
      </w:tr>
      <w:tr w:rsidR="00AB6960" w:rsidRPr="00AB6960" w:rsidTr="00AB6B09">
        <w:tc>
          <w:tcPr>
            <w:tcW w:w="8080" w:type="dxa"/>
          </w:tcPr>
          <w:p w:rsidR="00AB6960" w:rsidRPr="00AB6960" w:rsidRDefault="00AB6960" w:rsidP="00AB6960">
            <w:pPr>
              <w:ind w:left="720" w:firstLine="284"/>
              <w:rPr>
                <w:rFonts w:ascii="Times New Roman" w:eastAsia="Times New Roman" w:hAnsi="Times New Roman" w:cs="Times New Roman"/>
                <w:sz w:val="24"/>
                <w:szCs w:val="24"/>
                <w:lang w:eastAsia="ru-RU"/>
              </w:rPr>
            </w:pPr>
            <w:r w:rsidRPr="00AB6960">
              <w:rPr>
                <w:rFonts w:ascii="Times New Roman" w:eastAsia="Times New Roman" w:hAnsi="Times New Roman" w:cs="Times New Roman"/>
                <w:sz w:val="24"/>
                <w:szCs w:val="24"/>
                <w:lang w:eastAsia="ru-RU"/>
              </w:rPr>
              <w:t>- по последовательной инструкции (изображения или вербально)</w:t>
            </w:r>
          </w:p>
        </w:tc>
        <w:tc>
          <w:tcPr>
            <w:tcW w:w="1383" w:type="dxa"/>
          </w:tcPr>
          <w:p w:rsidR="00AB6960" w:rsidRPr="00AB6960" w:rsidRDefault="00AB6960" w:rsidP="00AB6960">
            <w:pPr>
              <w:jc w:val="center"/>
              <w:rPr>
                <w:rFonts w:ascii="Times New Roman" w:eastAsia="Times New Roman" w:hAnsi="Times New Roman" w:cs="Times New Roman"/>
                <w:sz w:val="24"/>
                <w:szCs w:val="24"/>
                <w:lang w:val="de-DE" w:eastAsia="ru-RU"/>
              </w:rPr>
            </w:pPr>
            <w:r w:rsidRPr="00AB6960">
              <w:rPr>
                <w:rFonts w:ascii="Times New Roman" w:eastAsia="Times New Roman" w:hAnsi="Times New Roman" w:cs="Times New Roman"/>
                <w:bCs/>
                <w:sz w:val="24"/>
                <w:szCs w:val="24"/>
                <w:lang w:val="de-DE" w:eastAsia="ru-RU"/>
              </w:rPr>
              <w:t>3</w:t>
            </w:r>
          </w:p>
        </w:tc>
      </w:tr>
      <w:tr w:rsidR="00AB6960" w:rsidRPr="00AB6960" w:rsidTr="00AB6B09">
        <w:tc>
          <w:tcPr>
            <w:tcW w:w="8080" w:type="dxa"/>
          </w:tcPr>
          <w:p w:rsidR="00AB6960" w:rsidRPr="00AB6960" w:rsidRDefault="00AB6960" w:rsidP="00AB6960">
            <w:pPr>
              <w:ind w:left="720" w:firstLine="284"/>
              <w:rPr>
                <w:rFonts w:ascii="Times New Roman" w:eastAsia="Times New Roman" w:hAnsi="Times New Roman" w:cs="Times New Roman"/>
                <w:sz w:val="24"/>
                <w:szCs w:val="24"/>
                <w:lang w:eastAsia="ru-RU"/>
              </w:rPr>
            </w:pPr>
            <w:r w:rsidRPr="00AB6960">
              <w:rPr>
                <w:rFonts w:ascii="Times New Roman" w:eastAsia="Times New Roman" w:hAnsi="Times New Roman" w:cs="Times New Roman"/>
                <w:sz w:val="24"/>
                <w:szCs w:val="24"/>
                <w:lang w:eastAsia="ru-RU"/>
              </w:rPr>
              <w:t xml:space="preserve">- по подражанию или по образцу </w:t>
            </w:r>
          </w:p>
        </w:tc>
        <w:tc>
          <w:tcPr>
            <w:tcW w:w="1383" w:type="dxa"/>
          </w:tcPr>
          <w:p w:rsidR="00AB6960" w:rsidRPr="00AB6960" w:rsidRDefault="00AB6960" w:rsidP="00AB6960">
            <w:pPr>
              <w:jc w:val="center"/>
              <w:rPr>
                <w:rFonts w:ascii="Times New Roman" w:eastAsia="Times New Roman" w:hAnsi="Times New Roman" w:cs="Times New Roman"/>
                <w:sz w:val="24"/>
                <w:szCs w:val="24"/>
                <w:lang w:val="de-DE" w:eastAsia="ru-RU"/>
              </w:rPr>
            </w:pPr>
            <w:r w:rsidRPr="00AB6960">
              <w:rPr>
                <w:rFonts w:ascii="Times New Roman" w:eastAsia="Times New Roman" w:hAnsi="Times New Roman" w:cs="Times New Roman"/>
                <w:bCs/>
                <w:sz w:val="24"/>
                <w:szCs w:val="24"/>
                <w:lang w:val="de-DE" w:eastAsia="ru-RU"/>
              </w:rPr>
              <w:t>4</w:t>
            </w:r>
          </w:p>
        </w:tc>
      </w:tr>
      <w:tr w:rsidR="00AB6960" w:rsidRPr="00AB6960" w:rsidTr="00AB6B09">
        <w:tc>
          <w:tcPr>
            <w:tcW w:w="8080" w:type="dxa"/>
          </w:tcPr>
          <w:p w:rsidR="00AB6960" w:rsidRPr="00AB6960" w:rsidRDefault="00AB6960" w:rsidP="00AB6960">
            <w:pPr>
              <w:ind w:left="720" w:firstLine="284"/>
              <w:rPr>
                <w:rFonts w:ascii="Times New Roman" w:eastAsia="Times New Roman" w:hAnsi="Times New Roman" w:cs="Times New Roman"/>
                <w:sz w:val="24"/>
                <w:szCs w:val="24"/>
                <w:lang w:val="de-DE" w:eastAsia="ru-RU"/>
              </w:rPr>
            </w:pPr>
            <w:r w:rsidRPr="00AB6960">
              <w:rPr>
                <w:rFonts w:ascii="Times New Roman" w:eastAsia="Times New Roman" w:hAnsi="Times New Roman" w:cs="Times New Roman"/>
                <w:b/>
                <w:bCs/>
                <w:sz w:val="24"/>
                <w:szCs w:val="24"/>
                <w:lang w:val="de-DE" w:eastAsia="ru-RU"/>
              </w:rPr>
              <w:t>-</w:t>
            </w:r>
            <w:r w:rsidRPr="00AB6960">
              <w:rPr>
                <w:rFonts w:ascii="Times New Roman" w:eastAsia="Times New Roman" w:hAnsi="Times New Roman" w:cs="Times New Roman"/>
                <w:sz w:val="24"/>
                <w:szCs w:val="24"/>
                <w:lang w:val="de-DE" w:eastAsia="ru-RU"/>
              </w:rPr>
              <w:t xml:space="preserve"> полностью самостоятельно </w:t>
            </w:r>
          </w:p>
        </w:tc>
        <w:tc>
          <w:tcPr>
            <w:tcW w:w="1383" w:type="dxa"/>
          </w:tcPr>
          <w:p w:rsidR="00AB6960" w:rsidRPr="00AB6960" w:rsidRDefault="00AB6960" w:rsidP="00AB6960">
            <w:pPr>
              <w:jc w:val="center"/>
              <w:rPr>
                <w:rFonts w:ascii="Times New Roman" w:eastAsia="Times New Roman" w:hAnsi="Times New Roman" w:cs="Times New Roman"/>
                <w:sz w:val="24"/>
                <w:szCs w:val="24"/>
                <w:lang w:val="de-DE" w:eastAsia="ru-RU"/>
              </w:rPr>
            </w:pPr>
            <w:r w:rsidRPr="00AB6960">
              <w:rPr>
                <w:rFonts w:ascii="Times New Roman" w:eastAsia="Times New Roman" w:hAnsi="Times New Roman" w:cs="Times New Roman"/>
                <w:bCs/>
                <w:sz w:val="24"/>
                <w:szCs w:val="24"/>
                <w:lang w:val="de-DE" w:eastAsia="ru-RU"/>
              </w:rPr>
              <w:t>5</w:t>
            </w:r>
          </w:p>
        </w:tc>
      </w:tr>
    </w:tbl>
    <w:p w:rsidR="00AB6960" w:rsidRPr="00F72221" w:rsidRDefault="00AB6960" w:rsidP="00F72221">
      <w:pPr>
        <w:spacing w:after="0" w:line="240" w:lineRule="auto"/>
        <w:ind w:firstLine="284"/>
        <w:jc w:val="both"/>
        <w:rPr>
          <w:rFonts w:ascii="Times New Roman" w:hAnsi="Times New Roman" w:cs="Times New Roman"/>
          <w:sz w:val="24"/>
          <w:szCs w:val="24"/>
        </w:rPr>
      </w:pPr>
    </w:p>
    <w:p w:rsidR="005265C0" w:rsidRPr="00F72221" w:rsidRDefault="005265C0"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4</w:t>
      </w:r>
      <w:r w:rsidR="00EE55EF" w:rsidRPr="00F72221">
        <w:rPr>
          <w:rFonts w:ascii="Times New Roman" w:hAnsi="Times New Roman" w:cs="Times New Roman"/>
          <w:sz w:val="24"/>
          <w:szCs w:val="24"/>
        </w:rPr>
        <w:t>.</w:t>
      </w:r>
      <w:r w:rsidR="00402DD7">
        <w:rPr>
          <w:rFonts w:ascii="Times New Roman" w:hAnsi="Times New Roman" w:cs="Times New Roman"/>
          <w:sz w:val="24"/>
          <w:szCs w:val="24"/>
        </w:rPr>
        <w:t>7</w:t>
      </w:r>
      <w:r w:rsidR="00EE55EF" w:rsidRPr="00F72221">
        <w:rPr>
          <w:rFonts w:ascii="Times New Roman" w:hAnsi="Times New Roman" w:cs="Times New Roman"/>
          <w:sz w:val="24"/>
          <w:szCs w:val="24"/>
        </w:rPr>
        <w:t xml:space="preserve">. Оценка достижений личностных результатов производится 1 раз в год. </w:t>
      </w:r>
    </w:p>
    <w:p w:rsidR="00402DD7" w:rsidRDefault="005265C0"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4</w:t>
      </w:r>
      <w:r w:rsidR="00EE55EF" w:rsidRPr="00F72221">
        <w:rPr>
          <w:rFonts w:ascii="Times New Roman" w:hAnsi="Times New Roman" w:cs="Times New Roman"/>
          <w:sz w:val="24"/>
          <w:szCs w:val="24"/>
        </w:rPr>
        <w:t>.</w:t>
      </w:r>
      <w:r w:rsidR="00402DD7">
        <w:rPr>
          <w:rFonts w:ascii="Times New Roman" w:hAnsi="Times New Roman" w:cs="Times New Roman"/>
          <w:sz w:val="24"/>
          <w:szCs w:val="24"/>
        </w:rPr>
        <w:t>8</w:t>
      </w:r>
      <w:r w:rsidR="00EE55EF" w:rsidRPr="00F72221">
        <w:rPr>
          <w:rFonts w:ascii="Times New Roman" w:hAnsi="Times New Roman" w:cs="Times New Roman"/>
          <w:sz w:val="24"/>
          <w:szCs w:val="24"/>
        </w:rPr>
        <w:t xml:space="preserve"> На основании сравнения показателей текущей и предыдущей оценки экспертная группа делает вывод о динамике развития жизненной компетенции обучающегося с УО за год по каждому показателю</w:t>
      </w:r>
      <w:r w:rsidR="007821F0">
        <w:rPr>
          <w:rFonts w:ascii="Times New Roman" w:hAnsi="Times New Roman" w:cs="Times New Roman"/>
          <w:sz w:val="24"/>
          <w:szCs w:val="24"/>
        </w:rPr>
        <w:t xml:space="preserve"> </w:t>
      </w:r>
      <w:r w:rsidR="00F72221" w:rsidRPr="00F72221">
        <w:rPr>
          <w:rFonts w:ascii="Times New Roman" w:hAnsi="Times New Roman" w:cs="Times New Roman"/>
          <w:sz w:val="24"/>
          <w:szCs w:val="24"/>
        </w:rPr>
        <w:t xml:space="preserve">по следующей шкале: </w:t>
      </w:r>
    </w:p>
    <w:p w:rsidR="00402DD7" w:rsidRDefault="00F72221"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0 – отсутствие динамики или регресс. </w:t>
      </w:r>
    </w:p>
    <w:p w:rsidR="00402DD7" w:rsidRDefault="00F72221"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1 – динамика в освоении минимум одной операции, действия. </w:t>
      </w:r>
    </w:p>
    <w:p w:rsidR="00402DD7" w:rsidRDefault="00F72221"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2 – минимальная динамика. </w:t>
      </w:r>
    </w:p>
    <w:p w:rsidR="00402DD7" w:rsidRDefault="00F72221"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3 – средняя динамика. </w:t>
      </w:r>
    </w:p>
    <w:p w:rsidR="00402DD7" w:rsidRDefault="00F72221"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4 – выраженная динамика. </w:t>
      </w:r>
    </w:p>
    <w:p w:rsidR="00EE55EF" w:rsidRPr="00F72221" w:rsidRDefault="00F72221"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5 – полное освоение действия.</w:t>
      </w:r>
    </w:p>
    <w:p w:rsidR="000F6917" w:rsidRPr="00F72221" w:rsidRDefault="000F6917" w:rsidP="00F72221">
      <w:pPr>
        <w:spacing w:after="0" w:line="240" w:lineRule="auto"/>
        <w:ind w:firstLine="284"/>
        <w:jc w:val="both"/>
        <w:rPr>
          <w:rFonts w:ascii="Times New Roman" w:hAnsi="Times New Roman" w:cs="Times New Roman"/>
          <w:sz w:val="24"/>
          <w:szCs w:val="24"/>
        </w:rPr>
      </w:pPr>
    </w:p>
    <w:p w:rsidR="00EE55EF" w:rsidRPr="00F72221" w:rsidRDefault="000C4784" w:rsidP="00F72221">
      <w:pPr>
        <w:spacing w:after="0" w:line="240" w:lineRule="auto"/>
        <w:ind w:firstLine="284"/>
        <w:jc w:val="center"/>
        <w:rPr>
          <w:rFonts w:ascii="Times New Roman" w:hAnsi="Times New Roman" w:cs="Times New Roman"/>
          <w:sz w:val="24"/>
          <w:szCs w:val="24"/>
        </w:rPr>
      </w:pPr>
      <w:r w:rsidRPr="000C4784">
        <w:rPr>
          <w:rFonts w:ascii="Times New Roman" w:hAnsi="Times New Roman" w:cs="Times New Roman"/>
          <w:b/>
          <w:sz w:val="24"/>
          <w:szCs w:val="24"/>
        </w:rPr>
        <w:t>5</w:t>
      </w:r>
      <w:r w:rsidR="005265C0" w:rsidRPr="000C4784">
        <w:rPr>
          <w:rFonts w:ascii="Times New Roman" w:hAnsi="Times New Roman" w:cs="Times New Roman"/>
          <w:b/>
          <w:sz w:val="24"/>
          <w:szCs w:val="24"/>
        </w:rPr>
        <w:t xml:space="preserve">. </w:t>
      </w:r>
      <w:r w:rsidRPr="000C4784">
        <w:rPr>
          <w:rFonts w:ascii="Times New Roman" w:hAnsi="Times New Roman" w:cs="Times New Roman"/>
          <w:b/>
          <w:sz w:val="24"/>
          <w:szCs w:val="24"/>
        </w:rPr>
        <w:t xml:space="preserve">Процедура оценки достижения возможных </w:t>
      </w:r>
      <w:r>
        <w:rPr>
          <w:rFonts w:ascii="Times New Roman" w:hAnsi="Times New Roman" w:cs="Times New Roman"/>
          <w:b/>
          <w:sz w:val="24"/>
          <w:szCs w:val="24"/>
        </w:rPr>
        <w:t xml:space="preserve">предметных </w:t>
      </w:r>
      <w:r w:rsidR="00AB6960">
        <w:rPr>
          <w:rFonts w:ascii="Times New Roman" w:hAnsi="Times New Roman" w:cs="Times New Roman"/>
          <w:b/>
          <w:sz w:val="24"/>
          <w:szCs w:val="24"/>
        </w:rPr>
        <w:t>результатов освоения АО</w:t>
      </w:r>
      <w:r w:rsidR="00260BC6">
        <w:rPr>
          <w:rFonts w:ascii="Times New Roman" w:hAnsi="Times New Roman" w:cs="Times New Roman"/>
          <w:b/>
          <w:sz w:val="24"/>
          <w:szCs w:val="24"/>
        </w:rPr>
        <w:t>О</w:t>
      </w:r>
      <w:r w:rsidRPr="000C4784">
        <w:rPr>
          <w:rFonts w:ascii="Times New Roman" w:hAnsi="Times New Roman" w:cs="Times New Roman"/>
          <w:b/>
          <w:sz w:val="24"/>
          <w:szCs w:val="24"/>
        </w:rPr>
        <w:t>П.</w:t>
      </w:r>
    </w:p>
    <w:p w:rsidR="00127A24" w:rsidRPr="00F72221" w:rsidRDefault="00037063"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5.1. </w:t>
      </w:r>
      <w:r w:rsidR="00127A24" w:rsidRPr="00F72221">
        <w:rPr>
          <w:rFonts w:ascii="Times New Roman" w:hAnsi="Times New Roman" w:cs="Times New Roman"/>
          <w:sz w:val="24"/>
          <w:szCs w:val="24"/>
        </w:rPr>
        <w:t>Вследствие того, что образование лиц с умственной отсталостью (интеллектуальными нарушениями) не является цензовым (п. 13, ст. 60 Федерального закона Российской Федерации от 29 декабря 2012 года №273-ФЗ «Об образовании в Российской Федерации»), отметки в баллах, выставляемые обучающимся, также не являются "цензовыми", т.е. они не могут быть приравнены к оцен</w:t>
      </w:r>
      <w:r w:rsidR="005265C0" w:rsidRPr="00F72221">
        <w:rPr>
          <w:rFonts w:ascii="Times New Roman" w:hAnsi="Times New Roman" w:cs="Times New Roman"/>
          <w:sz w:val="24"/>
          <w:szCs w:val="24"/>
        </w:rPr>
        <w:t>кам учащихся общеобразовательной</w:t>
      </w:r>
      <w:r w:rsidR="00127A24" w:rsidRPr="00F72221">
        <w:rPr>
          <w:rFonts w:ascii="Times New Roman" w:hAnsi="Times New Roman" w:cs="Times New Roman"/>
          <w:sz w:val="24"/>
          <w:szCs w:val="24"/>
        </w:rPr>
        <w:t xml:space="preserve"> школ</w:t>
      </w:r>
      <w:r w:rsidR="005265C0" w:rsidRPr="00F72221">
        <w:rPr>
          <w:rFonts w:ascii="Times New Roman" w:hAnsi="Times New Roman" w:cs="Times New Roman"/>
          <w:sz w:val="24"/>
          <w:szCs w:val="24"/>
        </w:rPr>
        <w:t>ы</w:t>
      </w:r>
      <w:r w:rsidR="00127A24" w:rsidRPr="00F72221">
        <w:rPr>
          <w:rFonts w:ascii="Times New Roman" w:hAnsi="Times New Roman" w:cs="Times New Roman"/>
          <w:sz w:val="24"/>
          <w:szCs w:val="24"/>
        </w:rPr>
        <w:t>, а являются лишь показателем успешности продвижения воспитанников по отношению к самим себе.</w:t>
      </w:r>
    </w:p>
    <w:p w:rsidR="00127A24" w:rsidRPr="00F72221" w:rsidRDefault="00127A24"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В целях преодоления несоответствия между требованиями к процессу обучения по образовательным программам и реальными возможностями ребенка, связанными со структурой дефекта, необходимо использовать адресную методику оценки знаний и продвижения обучающихся по категориям: </w:t>
      </w:r>
    </w:p>
    <w:p w:rsidR="00127A24" w:rsidRPr="00F72221" w:rsidRDefault="00127A24"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lastRenderedPageBreak/>
        <w:t>- с легкой умственной отсталостью</w:t>
      </w:r>
      <w:r w:rsidR="004E6594" w:rsidRPr="00F72221">
        <w:rPr>
          <w:rFonts w:ascii="Times New Roman" w:hAnsi="Times New Roman" w:cs="Times New Roman"/>
          <w:sz w:val="24"/>
          <w:szCs w:val="24"/>
        </w:rPr>
        <w:t xml:space="preserve"> (интеллектуальными нарушениями</w:t>
      </w:r>
      <w:r w:rsidR="00C74DE8" w:rsidRPr="00F72221">
        <w:rPr>
          <w:rFonts w:ascii="Times New Roman" w:hAnsi="Times New Roman" w:cs="Times New Roman"/>
          <w:sz w:val="24"/>
          <w:szCs w:val="24"/>
        </w:rPr>
        <w:t>)</w:t>
      </w:r>
      <w:r w:rsidRPr="00F72221">
        <w:rPr>
          <w:rFonts w:ascii="Times New Roman" w:hAnsi="Times New Roman" w:cs="Times New Roman"/>
          <w:sz w:val="24"/>
          <w:szCs w:val="24"/>
        </w:rPr>
        <w:t xml:space="preserve">; </w:t>
      </w:r>
    </w:p>
    <w:p w:rsidR="00402DD7" w:rsidRDefault="00127A24" w:rsidP="00F72221">
      <w:pPr>
        <w:pStyle w:val="a4"/>
        <w:ind w:firstLine="284"/>
        <w:rPr>
          <w:rFonts w:ascii="Times New Roman" w:hAnsi="Times New Roman"/>
          <w:b/>
          <w:sz w:val="24"/>
          <w:szCs w:val="24"/>
        </w:rPr>
      </w:pPr>
      <w:r w:rsidRPr="00F72221">
        <w:rPr>
          <w:rFonts w:ascii="Times New Roman" w:hAnsi="Times New Roman"/>
          <w:sz w:val="24"/>
          <w:szCs w:val="24"/>
        </w:rPr>
        <w:t xml:space="preserve">- </w:t>
      </w:r>
      <w:r w:rsidR="00402DD7" w:rsidRPr="00F72221">
        <w:rPr>
          <w:rFonts w:ascii="Times New Roman" w:hAnsi="Times New Roman"/>
          <w:sz w:val="24"/>
          <w:szCs w:val="24"/>
          <w:shd w:val="clear" w:color="auto" w:fill="FFFFFF"/>
        </w:rPr>
        <w:t xml:space="preserve">с глубокой умственной отсталостью и с тяжелыми и множественными нарушениями в развитии (далее – ТМНР) </w:t>
      </w:r>
    </w:p>
    <w:p w:rsidR="00F72221" w:rsidRPr="00F72221" w:rsidRDefault="00402DD7" w:rsidP="00F72221">
      <w:pPr>
        <w:pStyle w:val="a4"/>
        <w:ind w:firstLine="284"/>
        <w:rPr>
          <w:rFonts w:ascii="Times New Roman" w:hAnsi="Times New Roman"/>
          <w:sz w:val="24"/>
          <w:szCs w:val="24"/>
        </w:rPr>
      </w:pPr>
      <w:r>
        <w:rPr>
          <w:rFonts w:ascii="Times New Roman" w:hAnsi="Times New Roman"/>
          <w:sz w:val="24"/>
          <w:szCs w:val="24"/>
        </w:rPr>
        <w:t xml:space="preserve">5.2. </w:t>
      </w:r>
      <w:r w:rsidR="00F72221" w:rsidRPr="00F72221">
        <w:rPr>
          <w:rFonts w:ascii="Times New Roman" w:hAnsi="Times New Roman"/>
          <w:sz w:val="24"/>
          <w:szCs w:val="24"/>
        </w:rPr>
        <w:t xml:space="preserve">Предметные результаты включают освоенный обучающимися в ходе изучения </w:t>
      </w:r>
      <w:r>
        <w:rPr>
          <w:rFonts w:ascii="Times New Roman" w:hAnsi="Times New Roman"/>
          <w:sz w:val="24"/>
          <w:szCs w:val="24"/>
        </w:rPr>
        <w:t>у</w:t>
      </w:r>
      <w:r w:rsidR="00F72221" w:rsidRPr="00F72221">
        <w:rPr>
          <w:rFonts w:ascii="Times New Roman" w:hAnsi="Times New Roman"/>
          <w:sz w:val="24"/>
          <w:szCs w:val="24"/>
        </w:rPr>
        <w:t>чебного предмета опыт специфической для данной предметной области деятельности по получению нового знаний и степень самостоятельности в его применений в практической деятельности.</w:t>
      </w:r>
    </w:p>
    <w:p w:rsidR="00127A24" w:rsidRPr="00F72221" w:rsidRDefault="00037063" w:rsidP="00F72221">
      <w:pPr>
        <w:spacing w:after="0" w:line="240" w:lineRule="auto"/>
        <w:ind w:firstLine="284"/>
        <w:jc w:val="both"/>
        <w:rPr>
          <w:rFonts w:ascii="Times New Roman" w:hAnsi="Times New Roman" w:cs="Times New Roman"/>
          <w:sz w:val="24"/>
          <w:szCs w:val="24"/>
        </w:rPr>
      </w:pPr>
      <w:r w:rsidRPr="00402DD7">
        <w:rPr>
          <w:rStyle w:val="apple-converted-space"/>
          <w:rFonts w:ascii="Times New Roman" w:hAnsi="Times New Roman" w:cs="Times New Roman"/>
          <w:sz w:val="24"/>
          <w:szCs w:val="24"/>
          <w:shd w:val="clear" w:color="auto" w:fill="FFFFFF"/>
        </w:rPr>
        <w:t>5.</w:t>
      </w:r>
      <w:r w:rsidR="00402DD7">
        <w:rPr>
          <w:rStyle w:val="apple-converted-space"/>
          <w:rFonts w:ascii="Times New Roman" w:hAnsi="Times New Roman" w:cs="Times New Roman"/>
          <w:sz w:val="24"/>
          <w:szCs w:val="24"/>
          <w:shd w:val="clear" w:color="auto" w:fill="FFFFFF"/>
        </w:rPr>
        <w:t>3</w:t>
      </w:r>
      <w:r w:rsidR="00402DD7">
        <w:rPr>
          <w:rStyle w:val="apple-converted-space"/>
          <w:rFonts w:ascii="Times New Roman" w:hAnsi="Times New Roman" w:cs="Times New Roman"/>
          <w:color w:val="6C6C6C"/>
          <w:sz w:val="24"/>
          <w:szCs w:val="24"/>
          <w:shd w:val="clear" w:color="auto" w:fill="FFFFFF"/>
        </w:rPr>
        <w:t>.</w:t>
      </w:r>
      <w:r w:rsidR="00F72221" w:rsidRPr="00F72221">
        <w:rPr>
          <w:rFonts w:ascii="Times New Roman" w:hAnsi="Times New Roman" w:cs="Times New Roman"/>
          <w:sz w:val="24"/>
          <w:szCs w:val="24"/>
        </w:rPr>
        <w:t xml:space="preserve"> Возможные предметные результаты заносятся в рабочую программу с учетом индивидуальных возможностей и специфических образовательных потребностей обучающихся, а также специфики содержания предметных областей.</w:t>
      </w:r>
      <w:r w:rsidR="00127A24" w:rsidRPr="00F72221">
        <w:rPr>
          <w:rStyle w:val="apple-converted-space"/>
          <w:rFonts w:ascii="Times New Roman" w:hAnsi="Times New Roman" w:cs="Times New Roman"/>
          <w:color w:val="6C6C6C"/>
          <w:sz w:val="24"/>
          <w:szCs w:val="24"/>
          <w:shd w:val="clear" w:color="auto" w:fill="FFFFFF"/>
        </w:rPr>
        <w:t> </w:t>
      </w:r>
      <w:r w:rsidR="00127A24" w:rsidRPr="00F72221">
        <w:rPr>
          <w:rFonts w:ascii="Times New Roman" w:hAnsi="Times New Roman" w:cs="Times New Roman"/>
          <w:sz w:val="24"/>
          <w:szCs w:val="24"/>
        </w:rPr>
        <w:t>Для оценки учащихся с различными формами умственной отсталости в ходе текущего контроля и</w:t>
      </w:r>
      <w:r w:rsidR="007821F0">
        <w:rPr>
          <w:rFonts w:ascii="Times New Roman" w:hAnsi="Times New Roman" w:cs="Times New Roman"/>
          <w:sz w:val="24"/>
          <w:szCs w:val="24"/>
        </w:rPr>
        <w:t xml:space="preserve"> </w:t>
      </w:r>
      <w:r w:rsidR="00127A24" w:rsidRPr="00F72221">
        <w:rPr>
          <w:rFonts w:ascii="Times New Roman" w:hAnsi="Times New Roman" w:cs="Times New Roman"/>
          <w:sz w:val="24"/>
          <w:szCs w:val="24"/>
        </w:rPr>
        <w:t>промежуточной аттестации, учителями разрабатываются индивидуальные контрольные задания с учетом того уровня, которого данная категория детей смогла достичь в процессе обучения. Оценивается продвижение учащихся относительно самих себя, без сравнения результатов со сверстниками.</w:t>
      </w:r>
    </w:p>
    <w:p w:rsidR="005265C0" w:rsidRPr="00F72221" w:rsidRDefault="00402DD7" w:rsidP="00F7222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5.4</w:t>
      </w:r>
      <w:r w:rsidR="00260BC6">
        <w:rPr>
          <w:rFonts w:ascii="Times New Roman" w:hAnsi="Times New Roman" w:cs="Times New Roman"/>
          <w:sz w:val="24"/>
          <w:szCs w:val="24"/>
        </w:rPr>
        <w:t>.</w:t>
      </w:r>
      <w:r w:rsidR="005265C0" w:rsidRPr="00F72221">
        <w:rPr>
          <w:rFonts w:ascii="Times New Roman" w:hAnsi="Times New Roman" w:cs="Times New Roman"/>
          <w:sz w:val="24"/>
          <w:szCs w:val="24"/>
        </w:rPr>
        <w:t xml:space="preserve"> В 1</w:t>
      </w:r>
      <w:r w:rsidR="00A86DCF">
        <w:rPr>
          <w:rFonts w:ascii="Times New Roman" w:hAnsi="Times New Roman" w:cs="Times New Roman"/>
          <w:sz w:val="24"/>
          <w:szCs w:val="24"/>
        </w:rPr>
        <w:t xml:space="preserve"> и первом полугодии 2-го класса</w:t>
      </w:r>
      <w:r w:rsidR="005265C0" w:rsidRPr="00F72221">
        <w:rPr>
          <w:rFonts w:ascii="Times New Roman" w:hAnsi="Times New Roman" w:cs="Times New Roman"/>
          <w:sz w:val="24"/>
          <w:szCs w:val="24"/>
        </w:rPr>
        <w:t xml:space="preserve"> система оценивания – безотметочная. Результат продвижения в развитии определяется на основе анализа их продуктивной деятельности: поделок, рисунков, уровня формирования учебных навыков,</w:t>
      </w:r>
      <w:r w:rsidR="00037063" w:rsidRPr="00F72221">
        <w:rPr>
          <w:rFonts w:ascii="Times New Roman" w:hAnsi="Times New Roman" w:cs="Times New Roman"/>
          <w:sz w:val="24"/>
          <w:szCs w:val="24"/>
        </w:rPr>
        <w:t xml:space="preserve"> развития </w:t>
      </w:r>
      <w:r w:rsidR="005265C0" w:rsidRPr="00F72221">
        <w:rPr>
          <w:rFonts w:ascii="Times New Roman" w:hAnsi="Times New Roman" w:cs="Times New Roman"/>
          <w:sz w:val="24"/>
          <w:szCs w:val="24"/>
        </w:rPr>
        <w:t xml:space="preserve"> речи - 1 раз в</w:t>
      </w:r>
      <w:r w:rsidR="00037063" w:rsidRPr="00F72221">
        <w:rPr>
          <w:rFonts w:ascii="Times New Roman" w:hAnsi="Times New Roman" w:cs="Times New Roman"/>
          <w:sz w:val="24"/>
          <w:szCs w:val="24"/>
        </w:rPr>
        <w:t xml:space="preserve"> полугодии</w:t>
      </w:r>
      <w:r w:rsidR="005265C0" w:rsidRPr="00F72221">
        <w:rPr>
          <w:rFonts w:ascii="Times New Roman" w:hAnsi="Times New Roman" w:cs="Times New Roman"/>
          <w:sz w:val="24"/>
          <w:szCs w:val="24"/>
        </w:rPr>
        <w:t>.</w:t>
      </w:r>
    </w:p>
    <w:p w:rsidR="00A86DCF" w:rsidRPr="00A86DCF" w:rsidRDefault="00402DD7" w:rsidP="00F7222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5.5</w:t>
      </w:r>
      <w:r w:rsidR="00037063" w:rsidRPr="00F72221">
        <w:rPr>
          <w:rFonts w:ascii="Times New Roman" w:hAnsi="Times New Roman" w:cs="Times New Roman"/>
          <w:sz w:val="24"/>
          <w:szCs w:val="24"/>
        </w:rPr>
        <w:t xml:space="preserve">. </w:t>
      </w:r>
      <w:r w:rsidR="00A86DCF" w:rsidRPr="00A86DCF">
        <w:rPr>
          <w:rFonts w:ascii="Times New Roman" w:hAnsi="Times New Roman" w:cs="Times New Roman"/>
          <w:sz w:val="24"/>
          <w:szCs w:val="24"/>
        </w:rPr>
        <w:t>В целом оценка достижения обучающимися с умственной отсталостью (интеллектуальными нарушениями) пред</w:t>
      </w:r>
      <w:r w:rsidR="00A86DCF" w:rsidRPr="00A86DCF">
        <w:rPr>
          <w:rFonts w:ascii="Times New Roman" w:hAnsi="Times New Roman" w:cs="Times New Roman"/>
          <w:sz w:val="24"/>
          <w:szCs w:val="24"/>
        </w:rPr>
        <w:softHyphen/>
        <w:t>метных результатов должна базироваться на принципах ин</w:t>
      </w:r>
      <w:r w:rsidR="00A86DCF" w:rsidRPr="00A86DCF">
        <w:rPr>
          <w:rFonts w:ascii="Times New Roman" w:hAnsi="Times New Roman" w:cs="Times New Roman"/>
          <w:sz w:val="24"/>
          <w:szCs w:val="24"/>
        </w:rPr>
        <w:softHyphen/>
        <w:t>ди</w:t>
      </w:r>
      <w:r w:rsidR="00A86DCF" w:rsidRPr="00A86DCF">
        <w:rPr>
          <w:rFonts w:ascii="Times New Roman" w:hAnsi="Times New Roman" w:cs="Times New Roman"/>
          <w:sz w:val="24"/>
          <w:szCs w:val="24"/>
        </w:rPr>
        <w:softHyphen/>
        <w:t>ви</w:t>
      </w:r>
      <w:r w:rsidR="00A86DCF" w:rsidRPr="00A86DCF">
        <w:rPr>
          <w:rFonts w:ascii="Times New Roman" w:hAnsi="Times New Roman" w:cs="Times New Roman"/>
          <w:sz w:val="24"/>
          <w:szCs w:val="24"/>
        </w:rPr>
        <w:softHyphen/>
        <w:t>ду</w:t>
      </w:r>
      <w:r w:rsidR="00A86DCF" w:rsidRPr="00A86DCF">
        <w:rPr>
          <w:rFonts w:ascii="Times New Roman" w:hAnsi="Times New Roman" w:cs="Times New Roman"/>
          <w:sz w:val="24"/>
          <w:szCs w:val="24"/>
        </w:rPr>
        <w:softHyphen/>
        <w:t>аль</w:t>
      </w:r>
      <w:r w:rsidR="00A86DCF" w:rsidRPr="00A86DCF">
        <w:rPr>
          <w:rFonts w:ascii="Times New Roman" w:hAnsi="Times New Roman" w:cs="Times New Roman"/>
          <w:sz w:val="24"/>
          <w:szCs w:val="24"/>
        </w:rPr>
        <w:softHyphen/>
        <w:t>но</w:t>
      </w:r>
      <w:r w:rsidR="00A86DCF" w:rsidRPr="00A86DCF">
        <w:rPr>
          <w:rFonts w:ascii="Times New Roman" w:hAnsi="Times New Roman" w:cs="Times New Roman"/>
          <w:sz w:val="24"/>
          <w:szCs w:val="24"/>
        </w:rPr>
        <w:softHyphen/>
        <w:t>го и дифференцированного подходов.</w:t>
      </w:r>
    </w:p>
    <w:p w:rsidR="00A86DCF" w:rsidRDefault="00A86DCF" w:rsidP="00F72221">
      <w:pPr>
        <w:spacing w:after="0" w:line="240" w:lineRule="auto"/>
        <w:ind w:firstLine="284"/>
        <w:jc w:val="both"/>
        <w:rPr>
          <w:rFonts w:ascii="Times New Roman" w:hAnsi="Times New Roman" w:cs="Times New Roman"/>
          <w:sz w:val="24"/>
          <w:szCs w:val="24"/>
        </w:rPr>
      </w:pPr>
    </w:p>
    <w:p w:rsidR="007524FC" w:rsidRPr="00402DD7" w:rsidRDefault="00402DD7" w:rsidP="00F72221">
      <w:pPr>
        <w:spacing w:after="0" w:line="240" w:lineRule="auto"/>
        <w:ind w:firstLine="284"/>
        <w:jc w:val="center"/>
        <w:rPr>
          <w:rFonts w:ascii="Times New Roman" w:hAnsi="Times New Roman" w:cs="Times New Roman"/>
          <w:b/>
          <w:sz w:val="24"/>
          <w:szCs w:val="24"/>
        </w:rPr>
      </w:pPr>
      <w:r w:rsidRPr="00402DD7">
        <w:rPr>
          <w:rFonts w:ascii="Times New Roman" w:hAnsi="Times New Roman" w:cs="Times New Roman"/>
          <w:b/>
          <w:sz w:val="24"/>
          <w:szCs w:val="24"/>
        </w:rPr>
        <w:t>5.5.1.</w:t>
      </w:r>
      <w:r w:rsidR="007524FC" w:rsidRPr="00402DD7">
        <w:rPr>
          <w:rFonts w:ascii="Times New Roman" w:hAnsi="Times New Roman" w:cs="Times New Roman"/>
          <w:b/>
          <w:sz w:val="24"/>
          <w:szCs w:val="24"/>
        </w:rPr>
        <w:t xml:space="preserve"> Текущий контроль успеваемости</w:t>
      </w:r>
    </w:p>
    <w:p w:rsidR="005265C0" w:rsidRPr="00F72221" w:rsidRDefault="00402DD7" w:rsidP="00F7222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5.5.1.1. </w:t>
      </w:r>
      <w:r w:rsidR="007524FC" w:rsidRPr="00F72221">
        <w:rPr>
          <w:rFonts w:ascii="Times New Roman" w:hAnsi="Times New Roman" w:cs="Times New Roman"/>
          <w:sz w:val="24"/>
          <w:szCs w:val="24"/>
        </w:rPr>
        <w:t xml:space="preserve">Текущий контроль успеваемости (порядок, периодичность, сроки проведения, обязательные формы и их количество), с учетом особенностей психофизического развития и возможностей умственно отсталых детей, рекомендаций </w:t>
      </w:r>
      <w:r w:rsidR="004E6594" w:rsidRPr="00F72221">
        <w:rPr>
          <w:rFonts w:ascii="Times New Roman" w:hAnsi="Times New Roman" w:cs="Times New Roman"/>
          <w:sz w:val="24"/>
          <w:szCs w:val="24"/>
        </w:rPr>
        <w:t>ПМПК (</w:t>
      </w:r>
      <w:r w:rsidR="007524FC" w:rsidRPr="00F72221">
        <w:rPr>
          <w:rFonts w:ascii="Times New Roman" w:hAnsi="Times New Roman" w:cs="Times New Roman"/>
          <w:sz w:val="24"/>
          <w:szCs w:val="24"/>
        </w:rPr>
        <w:t>ПМП</w:t>
      </w:r>
      <w:r w:rsidR="00FC1F69" w:rsidRPr="00F72221">
        <w:rPr>
          <w:rFonts w:ascii="Times New Roman" w:hAnsi="Times New Roman" w:cs="Times New Roman"/>
          <w:sz w:val="24"/>
          <w:szCs w:val="24"/>
        </w:rPr>
        <w:t>к</w:t>
      </w:r>
      <w:r w:rsidR="004E6594" w:rsidRPr="00F72221">
        <w:rPr>
          <w:rFonts w:ascii="Times New Roman" w:hAnsi="Times New Roman" w:cs="Times New Roman"/>
          <w:sz w:val="24"/>
          <w:szCs w:val="24"/>
        </w:rPr>
        <w:t>)</w:t>
      </w:r>
      <w:r w:rsidR="007524FC" w:rsidRPr="00F72221">
        <w:rPr>
          <w:rFonts w:ascii="Times New Roman" w:hAnsi="Times New Roman" w:cs="Times New Roman"/>
          <w:sz w:val="24"/>
          <w:szCs w:val="24"/>
        </w:rPr>
        <w:t xml:space="preserve"> и ИПР для детей-ивалидов, здоровьесберегающих технологий, определяется учителем, ведущим учебный предмет, при планировании на учебный год </w:t>
      </w:r>
    </w:p>
    <w:p w:rsidR="005265C0" w:rsidRPr="00F72221" w:rsidRDefault="00402DD7" w:rsidP="00F7222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5.5.</w:t>
      </w:r>
      <w:r w:rsidR="00AB6960">
        <w:rPr>
          <w:rFonts w:ascii="Times New Roman" w:hAnsi="Times New Roman" w:cs="Times New Roman"/>
          <w:sz w:val="24"/>
          <w:szCs w:val="24"/>
        </w:rPr>
        <w:t>1.</w:t>
      </w:r>
      <w:r>
        <w:rPr>
          <w:rFonts w:ascii="Times New Roman" w:hAnsi="Times New Roman" w:cs="Times New Roman"/>
          <w:sz w:val="24"/>
          <w:szCs w:val="24"/>
        </w:rPr>
        <w:t>2.</w:t>
      </w:r>
      <w:r w:rsidR="007524FC" w:rsidRPr="00F72221">
        <w:rPr>
          <w:rFonts w:ascii="Times New Roman" w:hAnsi="Times New Roman" w:cs="Times New Roman"/>
          <w:sz w:val="24"/>
          <w:szCs w:val="24"/>
        </w:rPr>
        <w:t xml:space="preserve"> Текущий контроль успеваемости проводится во всех классах (без выставления отметок в первом классе</w:t>
      </w:r>
      <w:r w:rsidR="00A86DCF">
        <w:rPr>
          <w:rFonts w:ascii="Times New Roman" w:hAnsi="Times New Roman" w:cs="Times New Roman"/>
          <w:sz w:val="24"/>
          <w:szCs w:val="24"/>
        </w:rPr>
        <w:t xml:space="preserve"> и первом полугодии 2-го класса</w:t>
      </w:r>
      <w:r w:rsidR="007524FC" w:rsidRPr="00F72221">
        <w:rPr>
          <w:rFonts w:ascii="Times New Roman" w:hAnsi="Times New Roman" w:cs="Times New Roman"/>
          <w:sz w:val="24"/>
          <w:szCs w:val="24"/>
        </w:rPr>
        <w:t>).</w:t>
      </w:r>
    </w:p>
    <w:p w:rsidR="005265C0" w:rsidRPr="00F72221" w:rsidRDefault="00402DD7" w:rsidP="00F7222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5.5.</w:t>
      </w:r>
      <w:r w:rsidR="00AB6960">
        <w:rPr>
          <w:rFonts w:ascii="Times New Roman" w:hAnsi="Times New Roman" w:cs="Times New Roman"/>
          <w:sz w:val="24"/>
          <w:szCs w:val="24"/>
        </w:rPr>
        <w:t>1.</w:t>
      </w:r>
      <w:r w:rsidR="007524FC" w:rsidRPr="00F72221">
        <w:rPr>
          <w:rFonts w:ascii="Times New Roman" w:hAnsi="Times New Roman" w:cs="Times New Roman"/>
          <w:sz w:val="24"/>
          <w:szCs w:val="24"/>
        </w:rPr>
        <w:t>3. Текущий контроль выполняет прогностическую (диагностическую) функцию. Эта функция проверки служит получению опережающей информации в учебном процессе. В результате проверки учитель получает основания для прогнозирования хода изучения нового материала на определенном отрезке учебного процесса</w:t>
      </w:r>
      <w:r w:rsidR="005265C0" w:rsidRPr="00F72221">
        <w:rPr>
          <w:rFonts w:ascii="Times New Roman" w:hAnsi="Times New Roman" w:cs="Times New Roman"/>
          <w:sz w:val="24"/>
          <w:szCs w:val="24"/>
        </w:rPr>
        <w:t>.</w:t>
      </w:r>
    </w:p>
    <w:p w:rsidR="005265C0" w:rsidRPr="00F72221" w:rsidRDefault="00402DD7" w:rsidP="00F7222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5.5.</w:t>
      </w:r>
      <w:r w:rsidR="00AB6960">
        <w:rPr>
          <w:rFonts w:ascii="Times New Roman" w:hAnsi="Times New Roman" w:cs="Times New Roman"/>
          <w:sz w:val="24"/>
          <w:szCs w:val="24"/>
        </w:rPr>
        <w:t>1.</w:t>
      </w:r>
      <w:r w:rsidR="007524FC" w:rsidRPr="00F72221">
        <w:rPr>
          <w:rFonts w:ascii="Times New Roman" w:hAnsi="Times New Roman" w:cs="Times New Roman"/>
          <w:sz w:val="24"/>
          <w:szCs w:val="24"/>
        </w:rPr>
        <w:t xml:space="preserve">4. Целями текущего контроля успеваемости являются: </w:t>
      </w:r>
    </w:p>
    <w:p w:rsidR="005265C0" w:rsidRPr="00F72221" w:rsidRDefault="007524FC"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определение уровня и оценка степени освоения учащимися пройденных на период проверки тем и разделов учебных программ; </w:t>
      </w:r>
    </w:p>
    <w:p w:rsidR="005265C0" w:rsidRPr="00F72221" w:rsidRDefault="007524FC"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обнаружение (выявление) пробелов в знаниях, умениях и навыках отдельных учащихся доступного им объема программного материала, принятие своевременных мер к устранению этих пробелов, предупреждения неуспеваемости учащихся; </w:t>
      </w:r>
    </w:p>
    <w:p w:rsidR="005265C0" w:rsidRPr="00F72221" w:rsidRDefault="007524FC" w:rsidP="00F72221">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обеспечение оперативного управления учебным процессом, своевременное внесение элементов коррекции в индивидуальные планы. </w:t>
      </w:r>
    </w:p>
    <w:p w:rsidR="005265C0" w:rsidRPr="00F72221" w:rsidRDefault="00402DD7" w:rsidP="00F7222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5.5.</w:t>
      </w:r>
      <w:r w:rsidR="00AB6960">
        <w:rPr>
          <w:rFonts w:ascii="Times New Roman" w:hAnsi="Times New Roman" w:cs="Times New Roman"/>
          <w:sz w:val="24"/>
          <w:szCs w:val="24"/>
        </w:rPr>
        <w:t>1.</w:t>
      </w:r>
      <w:r w:rsidR="007524FC" w:rsidRPr="00F72221">
        <w:rPr>
          <w:rFonts w:ascii="Times New Roman" w:hAnsi="Times New Roman" w:cs="Times New Roman"/>
          <w:sz w:val="24"/>
          <w:szCs w:val="24"/>
        </w:rPr>
        <w:t>5. Формами текущего контроля успеваемости могут быть оценка устных ответов обучающихся, самостоятельной, практической</w:t>
      </w:r>
      <w:r w:rsidR="000E7079">
        <w:rPr>
          <w:rFonts w:ascii="Times New Roman" w:hAnsi="Times New Roman" w:cs="Times New Roman"/>
          <w:sz w:val="24"/>
          <w:szCs w:val="24"/>
        </w:rPr>
        <w:t xml:space="preserve">, проверочной </w:t>
      </w:r>
      <w:r w:rsidR="007524FC" w:rsidRPr="00F72221">
        <w:rPr>
          <w:rFonts w:ascii="Times New Roman" w:hAnsi="Times New Roman" w:cs="Times New Roman"/>
          <w:sz w:val="24"/>
          <w:szCs w:val="24"/>
        </w:rPr>
        <w:t xml:space="preserve"> и контрольной работ. </w:t>
      </w:r>
    </w:p>
    <w:p w:rsidR="007524FC" w:rsidRPr="00F72221" w:rsidRDefault="00402DD7" w:rsidP="00F7222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5.5</w:t>
      </w:r>
      <w:r w:rsidR="007524FC" w:rsidRPr="00F72221">
        <w:rPr>
          <w:rFonts w:ascii="Times New Roman" w:hAnsi="Times New Roman" w:cs="Times New Roman"/>
          <w:sz w:val="24"/>
          <w:szCs w:val="24"/>
        </w:rPr>
        <w:t>.</w:t>
      </w:r>
      <w:r w:rsidR="00AB6960">
        <w:rPr>
          <w:rFonts w:ascii="Times New Roman" w:hAnsi="Times New Roman" w:cs="Times New Roman"/>
          <w:sz w:val="24"/>
          <w:szCs w:val="24"/>
        </w:rPr>
        <w:t>1.</w:t>
      </w:r>
      <w:r w:rsidR="007524FC" w:rsidRPr="00F72221">
        <w:rPr>
          <w:rFonts w:ascii="Times New Roman" w:hAnsi="Times New Roman" w:cs="Times New Roman"/>
          <w:sz w:val="24"/>
          <w:szCs w:val="24"/>
        </w:rPr>
        <w:t xml:space="preserve">6. В целях проведения объективного текущего контроля успеваемости, педагогами разрабатываются контрольные задания, содержание которых учитывает тот уровень, который смогли достичь обучающиеся в процессе обучения и позволяет оценивать степень личного продвижения обучающимися в освоении тем, разделов, глав учебных программ на время </w:t>
      </w:r>
      <w:r w:rsidR="000F6917" w:rsidRPr="00F72221">
        <w:rPr>
          <w:rFonts w:ascii="Times New Roman" w:hAnsi="Times New Roman" w:cs="Times New Roman"/>
          <w:sz w:val="24"/>
          <w:szCs w:val="24"/>
        </w:rPr>
        <w:t>контроля.</w:t>
      </w:r>
    </w:p>
    <w:p w:rsidR="00127A24" w:rsidRPr="00F72221" w:rsidRDefault="00402DD7" w:rsidP="00F7222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5.5.</w:t>
      </w:r>
      <w:r w:rsidR="00AB6960">
        <w:rPr>
          <w:rFonts w:ascii="Times New Roman" w:hAnsi="Times New Roman" w:cs="Times New Roman"/>
          <w:sz w:val="24"/>
          <w:szCs w:val="24"/>
        </w:rPr>
        <w:t>1.</w:t>
      </w:r>
      <w:r>
        <w:rPr>
          <w:rFonts w:ascii="Times New Roman" w:hAnsi="Times New Roman" w:cs="Times New Roman"/>
          <w:sz w:val="24"/>
          <w:szCs w:val="24"/>
        </w:rPr>
        <w:t>7.</w:t>
      </w:r>
      <w:r w:rsidR="00127A24" w:rsidRPr="00F72221">
        <w:rPr>
          <w:rFonts w:ascii="Times New Roman" w:hAnsi="Times New Roman" w:cs="Times New Roman"/>
          <w:sz w:val="24"/>
          <w:szCs w:val="24"/>
        </w:rPr>
        <w:t xml:space="preserve"> В один учебный день в одном классе допустимо проводить только одну письменную контрольную работу, а в течение учебной недели - не более двух. Не </w:t>
      </w:r>
      <w:r w:rsidR="00127A24" w:rsidRPr="00F72221">
        <w:rPr>
          <w:rFonts w:ascii="Times New Roman" w:hAnsi="Times New Roman" w:cs="Times New Roman"/>
          <w:sz w:val="24"/>
          <w:szCs w:val="24"/>
        </w:rPr>
        <w:lastRenderedPageBreak/>
        <w:t>рекомендуется проводить контрольные работы в первый день четверти, первый день после каникул, первый и последний дни недели.</w:t>
      </w:r>
    </w:p>
    <w:p w:rsidR="00A86DCF" w:rsidRPr="00F72221" w:rsidRDefault="00402DD7" w:rsidP="00A86DC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5.5.</w:t>
      </w:r>
      <w:r w:rsidR="00AB6960">
        <w:rPr>
          <w:rFonts w:ascii="Times New Roman" w:hAnsi="Times New Roman" w:cs="Times New Roman"/>
          <w:sz w:val="24"/>
          <w:szCs w:val="24"/>
        </w:rPr>
        <w:t>1.</w:t>
      </w:r>
      <w:r>
        <w:rPr>
          <w:rFonts w:ascii="Times New Roman" w:hAnsi="Times New Roman" w:cs="Times New Roman"/>
          <w:sz w:val="24"/>
          <w:szCs w:val="24"/>
        </w:rPr>
        <w:t>8</w:t>
      </w:r>
      <w:r w:rsidR="00127A24" w:rsidRPr="00F72221">
        <w:rPr>
          <w:rFonts w:ascii="Times New Roman" w:hAnsi="Times New Roman" w:cs="Times New Roman"/>
          <w:sz w:val="24"/>
          <w:szCs w:val="24"/>
        </w:rPr>
        <w:t xml:space="preserve">. </w:t>
      </w:r>
      <w:r w:rsidR="00A86DCF" w:rsidRPr="00F72221">
        <w:rPr>
          <w:rFonts w:ascii="Times New Roman" w:hAnsi="Times New Roman" w:cs="Times New Roman"/>
          <w:sz w:val="24"/>
          <w:szCs w:val="24"/>
        </w:rPr>
        <w:t>Оценка обучающихся 2</w:t>
      </w:r>
      <w:r w:rsidR="00A86DCF">
        <w:rPr>
          <w:rFonts w:ascii="Times New Roman" w:hAnsi="Times New Roman" w:cs="Times New Roman"/>
          <w:sz w:val="24"/>
          <w:szCs w:val="24"/>
        </w:rPr>
        <w:t xml:space="preserve"> (второе полугодие) </w:t>
      </w:r>
      <w:r w:rsidR="00A86DCF" w:rsidRPr="00F72221">
        <w:rPr>
          <w:rFonts w:ascii="Times New Roman" w:hAnsi="Times New Roman" w:cs="Times New Roman"/>
          <w:sz w:val="24"/>
          <w:szCs w:val="24"/>
        </w:rPr>
        <w:t xml:space="preserve">-4-х классов с легкой умственной отсталостью по всем учебным предметам, за исключением коррекционного блока, осуществляется по </w:t>
      </w:r>
      <w:r w:rsidR="00A86DCF">
        <w:rPr>
          <w:rFonts w:ascii="Times New Roman" w:hAnsi="Times New Roman" w:cs="Times New Roman"/>
          <w:sz w:val="24"/>
          <w:szCs w:val="24"/>
        </w:rPr>
        <w:t xml:space="preserve">четвертям по </w:t>
      </w:r>
      <w:r w:rsidR="00A86DCF" w:rsidRPr="00F72221">
        <w:rPr>
          <w:rFonts w:ascii="Times New Roman" w:hAnsi="Times New Roman" w:cs="Times New Roman"/>
          <w:sz w:val="24"/>
          <w:szCs w:val="24"/>
        </w:rPr>
        <w:t>пятибалльной системе по каждому предмету:</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«5» - отлично</w:t>
      </w:r>
      <w:r>
        <w:rPr>
          <w:rFonts w:ascii="Times New Roman" w:hAnsi="Times New Roman" w:cs="Times New Roman"/>
          <w:sz w:val="24"/>
          <w:szCs w:val="24"/>
        </w:rPr>
        <w:t xml:space="preserve"> – правильно выполнено свыше 65% задания </w:t>
      </w:r>
      <w:r w:rsidRPr="00F72221">
        <w:rPr>
          <w:rFonts w:ascii="Times New Roman" w:hAnsi="Times New Roman" w:cs="Times New Roman"/>
          <w:sz w:val="24"/>
          <w:szCs w:val="24"/>
        </w:rPr>
        <w:t xml:space="preserve">, </w:t>
      </w:r>
    </w:p>
    <w:p w:rsidR="00A86DCF" w:rsidRPr="00F72221" w:rsidRDefault="00A86DCF" w:rsidP="00A86DC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«4» - хорошо - правильно выполнено от 51% до 65% задания</w:t>
      </w:r>
    </w:p>
    <w:p w:rsidR="00A86DCF" w:rsidRPr="00F72221" w:rsidRDefault="00A86DCF" w:rsidP="00A86DC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«3» - удовлетворительно -правильно выполнено 35% до 50% задания</w:t>
      </w:r>
    </w:p>
    <w:p w:rsidR="00127A24" w:rsidRPr="00F72221" w:rsidRDefault="00237133" w:rsidP="00F72221">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5.5.1.9. </w:t>
      </w:r>
      <w:r w:rsidR="00127A24" w:rsidRPr="00F72221">
        <w:rPr>
          <w:rFonts w:ascii="Times New Roman" w:hAnsi="Times New Roman" w:cs="Times New Roman"/>
          <w:sz w:val="24"/>
          <w:szCs w:val="24"/>
        </w:rPr>
        <w:t>В классах, работающих по образовательной программе с интеллектуальными нарушениями, проверяются и оцениваются все письменные работы. В рабочих тетрадях ведется систематическая работа над ошибками. При оценке знаний, умений и навыков необходимо учитывать индивидуальные особенности интеллектуального развития об</w:t>
      </w:r>
      <w:r w:rsidR="000F6917" w:rsidRPr="00F72221">
        <w:rPr>
          <w:rFonts w:ascii="Times New Roman" w:hAnsi="Times New Roman" w:cs="Times New Roman"/>
          <w:sz w:val="24"/>
          <w:szCs w:val="24"/>
        </w:rPr>
        <w:t>учающихся, состояние их эмоцио</w:t>
      </w:r>
      <w:r w:rsidR="00127A24" w:rsidRPr="00F72221">
        <w:rPr>
          <w:rFonts w:ascii="Times New Roman" w:hAnsi="Times New Roman" w:cs="Times New Roman"/>
          <w:sz w:val="24"/>
          <w:szCs w:val="24"/>
        </w:rPr>
        <w:t xml:space="preserve">нально-волевой сферы. Ученику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ученикам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т.п.). </w:t>
      </w:r>
    </w:p>
    <w:p w:rsidR="000F6917" w:rsidRPr="00F72221" w:rsidRDefault="000F6917" w:rsidP="00F72221">
      <w:pPr>
        <w:spacing w:after="0" w:line="240" w:lineRule="auto"/>
        <w:ind w:firstLine="284"/>
        <w:jc w:val="both"/>
        <w:rPr>
          <w:rFonts w:ascii="Times New Roman" w:hAnsi="Times New Roman" w:cs="Times New Roman"/>
          <w:sz w:val="24"/>
          <w:szCs w:val="24"/>
        </w:rPr>
      </w:pPr>
    </w:p>
    <w:p w:rsidR="000F6917" w:rsidRPr="00402DD7" w:rsidRDefault="00402DD7" w:rsidP="00F72221">
      <w:pPr>
        <w:spacing w:after="0" w:line="240" w:lineRule="auto"/>
        <w:ind w:firstLine="284"/>
        <w:jc w:val="center"/>
        <w:rPr>
          <w:rFonts w:ascii="Times New Roman" w:eastAsia="Times New Roman" w:hAnsi="Times New Roman" w:cs="Times New Roman"/>
          <w:b/>
          <w:sz w:val="24"/>
          <w:szCs w:val="24"/>
          <w:lang w:eastAsia="ru-RU"/>
        </w:rPr>
      </w:pPr>
      <w:r w:rsidRPr="00402DD7">
        <w:rPr>
          <w:rFonts w:ascii="Times New Roman" w:eastAsia="Times New Roman" w:hAnsi="Times New Roman" w:cs="Times New Roman"/>
          <w:b/>
          <w:sz w:val="24"/>
          <w:szCs w:val="24"/>
          <w:lang w:eastAsia="ru-RU"/>
        </w:rPr>
        <w:t xml:space="preserve">5.5.2. </w:t>
      </w:r>
      <w:r w:rsidR="000F6917" w:rsidRPr="00402DD7">
        <w:rPr>
          <w:rFonts w:ascii="Times New Roman" w:eastAsia="Times New Roman" w:hAnsi="Times New Roman" w:cs="Times New Roman"/>
          <w:b/>
          <w:sz w:val="24"/>
          <w:szCs w:val="24"/>
          <w:lang w:eastAsia="ru-RU"/>
        </w:rPr>
        <w:t>Промежуточная аттестация</w:t>
      </w:r>
    </w:p>
    <w:p w:rsidR="000F6917" w:rsidRPr="00AB6960" w:rsidRDefault="00AB6960" w:rsidP="00AB6960">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5.5.2.</w:t>
      </w:r>
      <w:r w:rsidR="000F6917" w:rsidRPr="00AB6960">
        <w:rPr>
          <w:rFonts w:ascii="Times New Roman" w:eastAsia="Times New Roman" w:hAnsi="Times New Roman" w:cs="Times New Roman"/>
          <w:sz w:val="24"/>
          <w:szCs w:val="24"/>
          <w:lang w:eastAsia="ru-RU"/>
        </w:rPr>
        <w:t>1. Промежуточная</w:t>
      </w:r>
      <w:r w:rsidRPr="00AB6960">
        <w:rPr>
          <w:rFonts w:ascii="Times New Roman" w:eastAsia="Times New Roman" w:hAnsi="Times New Roman" w:cs="Times New Roman"/>
          <w:sz w:val="24"/>
          <w:szCs w:val="24"/>
          <w:lang w:eastAsia="ru-RU"/>
        </w:rPr>
        <w:t xml:space="preserve"> (полугодова</w:t>
      </w:r>
      <w:r w:rsidR="00A86DCF">
        <w:rPr>
          <w:rFonts w:ascii="Times New Roman" w:eastAsia="Times New Roman" w:hAnsi="Times New Roman" w:cs="Times New Roman"/>
          <w:sz w:val="24"/>
          <w:szCs w:val="24"/>
          <w:lang w:eastAsia="ru-RU"/>
        </w:rPr>
        <w:t>я</w:t>
      </w:r>
      <w:r w:rsidRPr="00AB6960">
        <w:rPr>
          <w:rFonts w:ascii="Times New Roman" w:eastAsia="Times New Roman" w:hAnsi="Times New Roman" w:cs="Times New Roman"/>
          <w:sz w:val="24"/>
          <w:szCs w:val="24"/>
          <w:lang w:eastAsia="ru-RU"/>
        </w:rPr>
        <w:t>, годовая)</w:t>
      </w:r>
      <w:r w:rsidR="000F6917" w:rsidRPr="00AB6960">
        <w:rPr>
          <w:rFonts w:ascii="Times New Roman" w:eastAsia="Times New Roman" w:hAnsi="Times New Roman" w:cs="Times New Roman"/>
          <w:sz w:val="24"/>
          <w:szCs w:val="24"/>
          <w:lang w:eastAsia="ru-RU"/>
        </w:rPr>
        <w:t xml:space="preserve"> аттестация обучающихся –</w:t>
      </w:r>
      <w:r w:rsidR="00260BC6">
        <w:rPr>
          <w:rFonts w:ascii="Times New Roman" w:eastAsia="Times New Roman" w:hAnsi="Times New Roman" w:cs="Times New Roman"/>
          <w:sz w:val="24"/>
          <w:szCs w:val="24"/>
          <w:lang w:eastAsia="ru-RU"/>
        </w:rPr>
        <w:t xml:space="preserve"> </w:t>
      </w:r>
      <w:r w:rsidR="000F6917" w:rsidRPr="00AB6960">
        <w:rPr>
          <w:rFonts w:ascii="Times New Roman" w:eastAsia="Times New Roman" w:hAnsi="Times New Roman" w:cs="Times New Roman"/>
          <w:sz w:val="24"/>
          <w:szCs w:val="24"/>
          <w:lang w:eastAsia="ru-RU"/>
        </w:rPr>
        <w:t>процедура установления соответствия содержания, уровня и качества обучения и воспитания учащихся, по завершении определенного временного промежутка</w:t>
      </w:r>
      <w:r w:rsidR="00141A63" w:rsidRPr="00AB6960">
        <w:rPr>
          <w:rFonts w:ascii="Times New Roman" w:eastAsia="Times New Roman" w:hAnsi="Times New Roman" w:cs="Times New Roman"/>
          <w:sz w:val="24"/>
          <w:szCs w:val="24"/>
          <w:lang w:eastAsia="ru-RU"/>
        </w:rPr>
        <w:t xml:space="preserve">, </w:t>
      </w:r>
      <w:r w:rsidR="000F6917" w:rsidRPr="00AB6960">
        <w:rPr>
          <w:rFonts w:ascii="Times New Roman" w:eastAsia="Times New Roman" w:hAnsi="Times New Roman" w:cs="Times New Roman"/>
          <w:sz w:val="24"/>
          <w:szCs w:val="24"/>
          <w:lang w:eastAsia="ru-RU"/>
        </w:rPr>
        <w:t>требованиям действующих</w:t>
      </w:r>
      <w:r w:rsidR="007821F0">
        <w:rPr>
          <w:rFonts w:ascii="Times New Roman" w:eastAsia="Times New Roman" w:hAnsi="Times New Roman" w:cs="Times New Roman"/>
          <w:sz w:val="24"/>
          <w:szCs w:val="24"/>
          <w:lang w:eastAsia="ru-RU"/>
        </w:rPr>
        <w:t xml:space="preserve"> </w:t>
      </w:r>
      <w:r w:rsidR="000F6917" w:rsidRPr="00AB6960">
        <w:rPr>
          <w:rFonts w:ascii="Times New Roman" w:eastAsia="Times New Roman" w:hAnsi="Times New Roman" w:cs="Times New Roman"/>
          <w:sz w:val="24"/>
          <w:szCs w:val="24"/>
          <w:lang w:eastAsia="ru-RU"/>
        </w:rPr>
        <w:t>адаптированных программ для детей с умственной отсталостью, степени и полноты освоения учебных программ умственно отсталыми детьми, в доступном для них объеме знаний</w:t>
      </w:r>
      <w:r w:rsidR="00141A63" w:rsidRPr="00AB6960">
        <w:rPr>
          <w:rFonts w:ascii="Times New Roman" w:eastAsia="Times New Roman" w:hAnsi="Times New Roman" w:cs="Times New Roman"/>
          <w:sz w:val="24"/>
          <w:szCs w:val="24"/>
          <w:lang w:eastAsia="ru-RU"/>
        </w:rPr>
        <w:t>.</w:t>
      </w:r>
    </w:p>
    <w:p w:rsidR="000F6917" w:rsidRPr="00AB6960" w:rsidRDefault="00AB6960" w:rsidP="00AB6960">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5.5.2.2</w:t>
      </w:r>
      <w:r w:rsidR="000F6917" w:rsidRPr="00AB6960">
        <w:rPr>
          <w:rFonts w:ascii="Times New Roman" w:eastAsia="Times New Roman" w:hAnsi="Times New Roman" w:cs="Times New Roman"/>
          <w:sz w:val="24"/>
          <w:szCs w:val="24"/>
          <w:lang w:eastAsia="ru-RU"/>
        </w:rPr>
        <w:t>. Целями</w:t>
      </w:r>
      <w:r w:rsidR="007821F0">
        <w:rPr>
          <w:rFonts w:ascii="Times New Roman" w:eastAsia="Times New Roman" w:hAnsi="Times New Roman" w:cs="Times New Roman"/>
          <w:sz w:val="24"/>
          <w:szCs w:val="24"/>
          <w:lang w:eastAsia="ru-RU"/>
        </w:rPr>
        <w:t xml:space="preserve"> </w:t>
      </w:r>
      <w:r w:rsidR="000F6917" w:rsidRPr="00AB6960">
        <w:rPr>
          <w:rFonts w:ascii="Times New Roman" w:eastAsia="Times New Roman" w:hAnsi="Times New Roman" w:cs="Times New Roman"/>
          <w:sz w:val="24"/>
          <w:szCs w:val="24"/>
          <w:lang w:eastAsia="ru-RU"/>
        </w:rPr>
        <w:t xml:space="preserve">промежуточной аттестации являются: </w:t>
      </w:r>
    </w:p>
    <w:p w:rsidR="000F6917" w:rsidRPr="00AB6960" w:rsidRDefault="000F6917" w:rsidP="00AB6960">
      <w:pPr>
        <w:spacing w:after="0" w:line="240" w:lineRule="auto"/>
        <w:ind w:firstLine="284"/>
        <w:jc w:val="both"/>
        <w:rPr>
          <w:rFonts w:ascii="Times New Roman" w:eastAsia="Times New Roman" w:hAnsi="Times New Roman" w:cs="Times New Roman"/>
          <w:sz w:val="24"/>
          <w:szCs w:val="24"/>
          <w:lang w:eastAsia="ru-RU"/>
        </w:rPr>
      </w:pPr>
      <w:r w:rsidRPr="00AB6960">
        <w:rPr>
          <w:rFonts w:ascii="Times New Roman" w:eastAsia="Times New Roman" w:hAnsi="Times New Roman" w:cs="Times New Roman"/>
          <w:sz w:val="24"/>
          <w:szCs w:val="24"/>
          <w:lang w:eastAsia="ru-RU"/>
        </w:rPr>
        <w:t xml:space="preserve">-определение соответствия уровня и качества знаний, умений, навыков, требованиям Программ; </w:t>
      </w:r>
    </w:p>
    <w:p w:rsidR="000F6917" w:rsidRPr="00AB6960" w:rsidRDefault="000F6917" w:rsidP="00AB6960">
      <w:pPr>
        <w:spacing w:after="0" w:line="240" w:lineRule="auto"/>
        <w:ind w:firstLine="284"/>
        <w:jc w:val="both"/>
        <w:rPr>
          <w:rFonts w:ascii="Times New Roman" w:eastAsia="Times New Roman" w:hAnsi="Times New Roman" w:cs="Times New Roman"/>
          <w:sz w:val="24"/>
          <w:szCs w:val="24"/>
          <w:lang w:eastAsia="ru-RU"/>
        </w:rPr>
      </w:pPr>
      <w:r w:rsidRPr="00AB6960">
        <w:rPr>
          <w:rFonts w:ascii="Times New Roman" w:eastAsia="Times New Roman" w:hAnsi="Times New Roman" w:cs="Times New Roman"/>
          <w:sz w:val="24"/>
          <w:szCs w:val="24"/>
          <w:lang w:eastAsia="ru-RU"/>
        </w:rPr>
        <w:t>-оценка качества освоения программ по завершении отдельных этапов обучения;</w:t>
      </w:r>
    </w:p>
    <w:p w:rsidR="000F6917" w:rsidRPr="00AB6960" w:rsidRDefault="000F6917" w:rsidP="00AB6960">
      <w:pPr>
        <w:spacing w:after="0" w:line="240" w:lineRule="auto"/>
        <w:ind w:firstLine="284"/>
        <w:jc w:val="both"/>
        <w:rPr>
          <w:rFonts w:ascii="Times New Roman" w:eastAsia="Times New Roman" w:hAnsi="Times New Roman" w:cs="Times New Roman"/>
          <w:sz w:val="24"/>
          <w:szCs w:val="24"/>
          <w:lang w:eastAsia="ru-RU"/>
        </w:rPr>
      </w:pPr>
      <w:r w:rsidRPr="00AB6960">
        <w:rPr>
          <w:rFonts w:ascii="Times New Roman" w:eastAsia="Times New Roman" w:hAnsi="Times New Roman" w:cs="Times New Roman"/>
          <w:sz w:val="24"/>
          <w:szCs w:val="24"/>
          <w:lang w:eastAsia="ru-RU"/>
        </w:rPr>
        <w:t>-диагностика уровня и качества знаний по крупным</w:t>
      </w:r>
      <w:r w:rsidR="007821F0">
        <w:rPr>
          <w:rFonts w:ascii="Times New Roman" w:eastAsia="Times New Roman" w:hAnsi="Times New Roman" w:cs="Times New Roman"/>
          <w:sz w:val="24"/>
          <w:szCs w:val="24"/>
          <w:lang w:eastAsia="ru-RU"/>
        </w:rPr>
        <w:t xml:space="preserve"> </w:t>
      </w:r>
      <w:r w:rsidRPr="00AB6960">
        <w:rPr>
          <w:rFonts w:ascii="Times New Roman" w:eastAsia="Times New Roman" w:hAnsi="Times New Roman" w:cs="Times New Roman"/>
          <w:sz w:val="24"/>
          <w:szCs w:val="24"/>
          <w:lang w:eastAsia="ru-RU"/>
        </w:rPr>
        <w:t>разделам Программы;</w:t>
      </w:r>
    </w:p>
    <w:p w:rsidR="000F6917" w:rsidRPr="00AB6960" w:rsidRDefault="000F6917" w:rsidP="00AB6960">
      <w:pPr>
        <w:spacing w:after="0" w:line="240" w:lineRule="auto"/>
        <w:ind w:firstLine="284"/>
        <w:jc w:val="both"/>
        <w:rPr>
          <w:rFonts w:ascii="Times New Roman" w:eastAsia="Times New Roman" w:hAnsi="Times New Roman" w:cs="Times New Roman"/>
          <w:sz w:val="24"/>
          <w:szCs w:val="24"/>
          <w:lang w:eastAsia="ru-RU"/>
        </w:rPr>
      </w:pPr>
      <w:r w:rsidRPr="00AB6960">
        <w:rPr>
          <w:rFonts w:ascii="Times New Roman" w:eastAsia="Times New Roman" w:hAnsi="Times New Roman" w:cs="Times New Roman"/>
          <w:sz w:val="24"/>
          <w:szCs w:val="24"/>
          <w:lang w:eastAsia="ru-RU"/>
        </w:rPr>
        <w:t xml:space="preserve">-обеспечение основания перевода обучающегося в следующий </w:t>
      </w:r>
      <w:r w:rsidR="003A50FA" w:rsidRPr="00AB6960">
        <w:rPr>
          <w:rFonts w:ascii="Times New Roman" w:eastAsia="Times New Roman" w:hAnsi="Times New Roman" w:cs="Times New Roman"/>
          <w:sz w:val="24"/>
          <w:szCs w:val="24"/>
          <w:lang w:eastAsia="ru-RU"/>
        </w:rPr>
        <w:t>класс</w:t>
      </w:r>
      <w:r w:rsidR="00141A63" w:rsidRPr="00AB6960">
        <w:rPr>
          <w:rFonts w:ascii="Times New Roman" w:eastAsia="Times New Roman" w:hAnsi="Times New Roman" w:cs="Times New Roman"/>
          <w:sz w:val="24"/>
          <w:szCs w:val="24"/>
          <w:lang w:eastAsia="ru-RU"/>
        </w:rPr>
        <w:t>.</w:t>
      </w:r>
    </w:p>
    <w:p w:rsidR="000F6917" w:rsidRPr="00AB6960" w:rsidRDefault="00237133" w:rsidP="00AB6960">
      <w:pPr>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5.5.2.3. </w:t>
      </w:r>
      <w:r w:rsidR="000F6917" w:rsidRPr="00AB6960">
        <w:rPr>
          <w:rFonts w:ascii="Times New Roman" w:eastAsia="Times New Roman" w:hAnsi="Times New Roman" w:cs="Times New Roman"/>
          <w:sz w:val="24"/>
          <w:szCs w:val="24"/>
          <w:lang w:eastAsia="ru-RU"/>
        </w:rPr>
        <w:t>Промеж</w:t>
      </w:r>
      <w:r>
        <w:rPr>
          <w:rFonts w:ascii="Times New Roman" w:eastAsia="Times New Roman" w:hAnsi="Times New Roman" w:cs="Times New Roman"/>
          <w:sz w:val="24"/>
          <w:szCs w:val="24"/>
          <w:lang w:eastAsia="ru-RU"/>
        </w:rPr>
        <w:t xml:space="preserve">уточная аттестация проводится начиная с первого полугодия </w:t>
      </w:r>
      <w:r w:rsidR="000F6917" w:rsidRPr="00AB6960">
        <w:rPr>
          <w:rFonts w:ascii="Times New Roman" w:eastAsia="Times New Roman" w:hAnsi="Times New Roman" w:cs="Times New Roman"/>
          <w:sz w:val="24"/>
          <w:szCs w:val="24"/>
          <w:lang w:eastAsia="ru-RU"/>
        </w:rPr>
        <w:t xml:space="preserve"> 2</w:t>
      </w:r>
      <w:r>
        <w:rPr>
          <w:rFonts w:ascii="Times New Roman" w:eastAsia="Times New Roman" w:hAnsi="Times New Roman" w:cs="Times New Roman"/>
          <w:sz w:val="24"/>
          <w:szCs w:val="24"/>
          <w:lang w:eastAsia="ru-RU"/>
        </w:rPr>
        <w:t>-го класса</w:t>
      </w:r>
      <w:r w:rsidR="007821F0">
        <w:rPr>
          <w:rFonts w:ascii="Times New Roman" w:eastAsia="Times New Roman" w:hAnsi="Times New Roman" w:cs="Times New Roman"/>
          <w:sz w:val="24"/>
          <w:szCs w:val="24"/>
          <w:lang w:eastAsia="ru-RU"/>
        </w:rPr>
        <w:t xml:space="preserve"> </w:t>
      </w:r>
      <w:r w:rsidR="000F6917" w:rsidRPr="00AB6960">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t>в конце учебного года.</w:t>
      </w:r>
    </w:p>
    <w:p w:rsidR="000F6917" w:rsidRPr="00402DD7" w:rsidRDefault="000F6917" w:rsidP="00F72221">
      <w:pPr>
        <w:spacing w:after="0" w:line="240" w:lineRule="auto"/>
        <w:ind w:firstLine="284"/>
        <w:rPr>
          <w:rFonts w:ascii="Times New Roman" w:eastAsia="Times New Roman" w:hAnsi="Times New Roman" w:cs="Times New Roman"/>
          <w:color w:val="FF0000"/>
          <w:sz w:val="24"/>
          <w:szCs w:val="24"/>
          <w:lang w:eastAsia="ru-RU"/>
        </w:rPr>
      </w:pPr>
    </w:p>
    <w:p w:rsidR="00815439" w:rsidRPr="00237133" w:rsidRDefault="00AB6960" w:rsidP="00237133">
      <w:pPr>
        <w:spacing w:after="0" w:line="240" w:lineRule="auto"/>
        <w:ind w:firstLine="284"/>
        <w:jc w:val="center"/>
        <w:rPr>
          <w:rFonts w:ascii="Times New Roman" w:hAnsi="Times New Roman" w:cs="Times New Roman"/>
          <w:b/>
          <w:sz w:val="24"/>
          <w:szCs w:val="24"/>
        </w:rPr>
      </w:pPr>
      <w:r w:rsidRPr="00237133">
        <w:rPr>
          <w:rFonts w:ascii="Times New Roman" w:hAnsi="Times New Roman" w:cs="Times New Roman"/>
          <w:b/>
          <w:sz w:val="24"/>
          <w:szCs w:val="24"/>
        </w:rPr>
        <w:t>5.5.3.</w:t>
      </w:r>
      <w:r w:rsidR="00815439" w:rsidRPr="00237133">
        <w:rPr>
          <w:rFonts w:ascii="Times New Roman" w:hAnsi="Times New Roman" w:cs="Times New Roman"/>
          <w:b/>
          <w:sz w:val="24"/>
          <w:szCs w:val="24"/>
        </w:rPr>
        <w:t>Итоговая оценка знаний, умений и навыков</w:t>
      </w:r>
    </w:p>
    <w:p w:rsidR="00402DD7" w:rsidRPr="00237133" w:rsidRDefault="00AB6960" w:rsidP="00237133">
      <w:pPr>
        <w:spacing w:after="0" w:line="240" w:lineRule="auto"/>
        <w:ind w:firstLine="284"/>
        <w:jc w:val="both"/>
        <w:rPr>
          <w:rFonts w:ascii="Times New Roman" w:hAnsi="Times New Roman" w:cs="Times New Roman"/>
          <w:sz w:val="24"/>
          <w:szCs w:val="24"/>
        </w:rPr>
      </w:pPr>
      <w:r w:rsidRPr="00237133">
        <w:rPr>
          <w:rFonts w:ascii="Times New Roman" w:hAnsi="Times New Roman" w:cs="Times New Roman"/>
          <w:sz w:val="24"/>
          <w:szCs w:val="24"/>
        </w:rPr>
        <w:t xml:space="preserve">5.5.3.1. </w:t>
      </w:r>
      <w:r w:rsidR="00F72221" w:rsidRPr="00237133">
        <w:rPr>
          <w:rFonts w:ascii="Times New Roman" w:hAnsi="Times New Roman" w:cs="Times New Roman"/>
          <w:sz w:val="24"/>
          <w:szCs w:val="24"/>
        </w:rPr>
        <w:t>Предметом итоговой</w:t>
      </w:r>
      <w:r w:rsidRPr="00237133">
        <w:rPr>
          <w:rFonts w:ascii="Times New Roman" w:hAnsi="Times New Roman" w:cs="Times New Roman"/>
          <w:sz w:val="24"/>
          <w:szCs w:val="24"/>
        </w:rPr>
        <w:t xml:space="preserve"> оценки освоения обучающимися</w:t>
      </w:r>
      <w:r w:rsidR="0046709C">
        <w:rPr>
          <w:rFonts w:ascii="Times New Roman" w:hAnsi="Times New Roman" w:cs="Times New Roman"/>
          <w:sz w:val="24"/>
          <w:szCs w:val="24"/>
        </w:rPr>
        <w:t xml:space="preserve"> </w:t>
      </w:r>
      <w:r w:rsidRPr="00237133">
        <w:rPr>
          <w:rFonts w:ascii="Times New Roman" w:hAnsi="Times New Roman" w:cs="Times New Roman"/>
          <w:sz w:val="24"/>
          <w:szCs w:val="24"/>
        </w:rPr>
        <w:t>А</w:t>
      </w:r>
      <w:r w:rsidR="00F72221" w:rsidRPr="00237133">
        <w:rPr>
          <w:rFonts w:ascii="Times New Roman" w:hAnsi="Times New Roman" w:cs="Times New Roman"/>
          <w:sz w:val="24"/>
          <w:szCs w:val="24"/>
        </w:rPr>
        <w:t>О</w:t>
      </w:r>
      <w:r w:rsidR="00260BC6">
        <w:rPr>
          <w:rFonts w:ascii="Times New Roman" w:hAnsi="Times New Roman" w:cs="Times New Roman"/>
          <w:sz w:val="24"/>
          <w:szCs w:val="24"/>
        </w:rPr>
        <w:t>О</w:t>
      </w:r>
      <w:r w:rsidR="00F72221" w:rsidRPr="00237133">
        <w:rPr>
          <w:rFonts w:ascii="Times New Roman" w:hAnsi="Times New Roman" w:cs="Times New Roman"/>
          <w:sz w:val="24"/>
          <w:szCs w:val="24"/>
        </w:rPr>
        <w:t xml:space="preserve">П является достижение возможных результатов освоения </w:t>
      </w:r>
      <w:r w:rsidR="00237133" w:rsidRPr="00237133">
        <w:rPr>
          <w:rFonts w:ascii="Times New Roman" w:hAnsi="Times New Roman" w:cs="Times New Roman"/>
          <w:sz w:val="24"/>
          <w:szCs w:val="24"/>
        </w:rPr>
        <w:t xml:space="preserve">АОП </w:t>
      </w:r>
      <w:r w:rsidR="00F72221" w:rsidRPr="00237133">
        <w:rPr>
          <w:rFonts w:ascii="Times New Roman" w:hAnsi="Times New Roman" w:cs="Times New Roman"/>
          <w:sz w:val="24"/>
          <w:szCs w:val="24"/>
        </w:rPr>
        <w:t xml:space="preserve">обучающихся с УО. </w:t>
      </w:r>
    </w:p>
    <w:p w:rsidR="00237133" w:rsidRPr="00237133" w:rsidRDefault="00AB6960" w:rsidP="00237133">
      <w:pPr>
        <w:spacing w:after="0" w:line="240" w:lineRule="auto"/>
        <w:ind w:firstLine="284"/>
        <w:jc w:val="both"/>
        <w:rPr>
          <w:rFonts w:ascii="Times New Roman" w:eastAsia="Arial Unicode MS" w:hAnsi="Times New Roman" w:cs="Times New Roman"/>
          <w:bCs/>
          <w:kern w:val="1"/>
          <w:sz w:val="24"/>
          <w:szCs w:val="24"/>
          <w:lang w:eastAsia="ar-SA"/>
        </w:rPr>
      </w:pPr>
      <w:r w:rsidRPr="00237133">
        <w:rPr>
          <w:rFonts w:ascii="Times New Roman" w:hAnsi="Times New Roman" w:cs="Times New Roman"/>
          <w:sz w:val="24"/>
          <w:szCs w:val="24"/>
        </w:rPr>
        <w:t>5.5.3.2.</w:t>
      </w:r>
      <w:r w:rsidR="00237133" w:rsidRPr="00237133">
        <w:rPr>
          <w:rFonts w:ascii="Times New Roman" w:eastAsia="Arial Unicode MS" w:hAnsi="Times New Roman" w:cs="Times New Roman"/>
          <w:kern w:val="1"/>
          <w:sz w:val="24"/>
          <w:szCs w:val="24"/>
          <w:lang w:eastAsia="ar-SA"/>
        </w:rPr>
        <w:t>Согласно требованиям Стандарта по завершению реализации АО</w:t>
      </w:r>
      <w:r w:rsidR="00260BC6">
        <w:rPr>
          <w:rFonts w:ascii="Times New Roman" w:eastAsia="Arial Unicode MS" w:hAnsi="Times New Roman" w:cs="Times New Roman"/>
          <w:kern w:val="1"/>
          <w:sz w:val="24"/>
          <w:szCs w:val="24"/>
          <w:lang w:eastAsia="ar-SA"/>
        </w:rPr>
        <w:t>О</w:t>
      </w:r>
      <w:r w:rsidR="00237133" w:rsidRPr="00237133">
        <w:rPr>
          <w:rFonts w:ascii="Times New Roman" w:eastAsia="Arial Unicode MS" w:hAnsi="Times New Roman" w:cs="Times New Roman"/>
          <w:kern w:val="1"/>
          <w:sz w:val="24"/>
          <w:szCs w:val="24"/>
          <w:lang w:eastAsia="ar-SA"/>
        </w:rPr>
        <w:t>П проводится итоговая аттестация в форме двух испытаний:</w:t>
      </w:r>
    </w:p>
    <w:p w:rsidR="00237133" w:rsidRPr="00237133" w:rsidRDefault="00237133" w:rsidP="00237133">
      <w:pPr>
        <w:widowControl w:val="0"/>
        <w:suppressAutoHyphens/>
        <w:spacing w:after="0" w:line="240" w:lineRule="auto"/>
        <w:ind w:firstLine="284"/>
        <w:jc w:val="both"/>
        <w:textAlignment w:val="baseline"/>
        <w:rPr>
          <w:rFonts w:ascii="Times New Roman" w:eastAsia="SimSun" w:hAnsi="Times New Roman" w:cs="Times New Roman"/>
          <w:bCs/>
          <w:kern w:val="1"/>
          <w:sz w:val="24"/>
          <w:szCs w:val="24"/>
          <w:lang w:eastAsia="hi-IN" w:bidi="hi-IN"/>
        </w:rPr>
      </w:pPr>
      <w:r w:rsidRPr="00237133">
        <w:rPr>
          <w:rFonts w:ascii="Times New Roman" w:eastAsia="SimSun" w:hAnsi="Times New Roman" w:cs="Times New Roman"/>
          <w:bCs/>
          <w:kern w:val="1"/>
          <w:sz w:val="24"/>
          <w:szCs w:val="24"/>
          <w:lang w:eastAsia="hi-IN" w:bidi="hi-IN"/>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237133" w:rsidRPr="00237133" w:rsidRDefault="00237133" w:rsidP="00237133">
      <w:pPr>
        <w:suppressAutoHyphens/>
        <w:spacing w:after="0" w:line="240" w:lineRule="auto"/>
        <w:ind w:firstLine="284"/>
        <w:jc w:val="both"/>
        <w:rPr>
          <w:rFonts w:ascii="Times New Roman" w:eastAsia="Arial Unicode MS" w:hAnsi="Times New Roman" w:cs="Times New Roman"/>
          <w:kern w:val="1"/>
          <w:sz w:val="24"/>
          <w:szCs w:val="24"/>
          <w:lang w:eastAsia="ar-SA"/>
        </w:rPr>
      </w:pPr>
      <w:r w:rsidRPr="00237133">
        <w:rPr>
          <w:rFonts w:ascii="Times New Roman" w:eastAsia="Arial Unicode MS" w:hAnsi="Times New Roman" w:cs="Times New Roman"/>
          <w:bCs/>
          <w:kern w:val="1"/>
          <w:sz w:val="24"/>
          <w:szCs w:val="24"/>
          <w:lang w:eastAsia="ar-SA"/>
        </w:rPr>
        <w:t>второе ― направлено на оценку знаний и умений по выбранному профилю труда.</w:t>
      </w:r>
    </w:p>
    <w:p w:rsidR="00237133" w:rsidRPr="00237133" w:rsidRDefault="00237133" w:rsidP="00237133">
      <w:pPr>
        <w:suppressAutoHyphens/>
        <w:spacing w:after="0" w:line="240" w:lineRule="auto"/>
        <w:ind w:firstLine="284"/>
        <w:jc w:val="both"/>
        <w:rPr>
          <w:rFonts w:ascii="Times New Roman" w:eastAsia="Arial Unicode MS" w:hAnsi="Times New Roman" w:cs="Times New Roman"/>
          <w:kern w:val="1"/>
          <w:sz w:val="24"/>
          <w:szCs w:val="24"/>
          <w:lang w:eastAsia="ar-SA"/>
        </w:rPr>
      </w:pPr>
      <w:r w:rsidRPr="00237133">
        <w:rPr>
          <w:rFonts w:ascii="Times New Roman" w:eastAsia="Arial Unicode MS" w:hAnsi="Times New Roman" w:cs="Times New Roman"/>
          <w:kern w:val="1"/>
          <w:sz w:val="24"/>
          <w:szCs w:val="24"/>
          <w:lang w:eastAsia="ar-SA"/>
        </w:rPr>
        <w:t xml:space="preserve">5.5.3.3. Организация самостоятельно разрабатывает содержание и процедуру проведения итоговой аттестации. </w:t>
      </w:r>
    </w:p>
    <w:p w:rsidR="005D61BD" w:rsidRPr="000C4784" w:rsidRDefault="005D61BD" w:rsidP="00F72221">
      <w:pPr>
        <w:spacing w:after="0" w:line="240" w:lineRule="auto"/>
        <w:ind w:firstLine="284"/>
        <w:rPr>
          <w:rFonts w:ascii="Times New Roman" w:hAnsi="Times New Roman" w:cs="Times New Roman"/>
          <w:b/>
          <w:sz w:val="24"/>
          <w:szCs w:val="24"/>
        </w:rPr>
      </w:pPr>
    </w:p>
    <w:p w:rsidR="0046709C" w:rsidRDefault="0046709C" w:rsidP="00F72221">
      <w:pPr>
        <w:tabs>
          <w:tab w:val="left" w:pos="2454"/>
        </w:tabs>
        <w:spacing w:after="0" w:line="240" w:lineRule="auto"/>
        <w:ind w:firstLine="284"/>
        <w:jc w:val="center"/>
        <w:rPr>
          <w:rFonts w:ascii="Times New Roman" w:hAnsi="Times New Roman" w:cs="Times New Roman"/>
          <w:b/>
          <w:sz w:val="24"/>
          <w:szCs w:val="24"/>
        </w:rPr>
      </w:pPr>
    </w:p>
    <w:p w:rsidR="0046709C" w:rsidRDefault="0046709C" w:rsidP="00F72221">
      <w:pPr>
        <w:tabs>
          <w:tab w:val="left" w:pos="2454"/>
        </w:tabs>
        <w:spacing w:after="0" w:line="240" w:lineRule="auto"/>
        <w:ind w:firstLine="284"/>
        <w:jc w:val="center"/>
        <w:rPr>
          <w:rFonts w:ascii="Times New Roman" w:hAnsi="Times New Roman" w:cs="Times New Roman"/>
          <w:b/>
          <w:sz w:val="24"/>
          <w:szCs w:val="24"/>
        </w:rPr>
      </w:pPr>
    </w:p>
    <w:p w:rsidR="0046709C" w:rsidRDefault="0046709C" w:rsidP="00F72221">
      <w:pPr>
        <w:tabs>
          <w:tab w:val="left" w:pos="2454"/>
        </w:tabs>
        <w:spacing w:after="0" w:line="240" w:lineRule="auto"/>
        <w:ind w:firstLine="284"/>
        <w:jc w:val="center"/>
        <w:rPr>
          <w:rFonts w:ascii="Times New Roman" w:hAnsi="Times New Roman" w:cs="Times New Roman"/>
          <w:b/>
          <w:sz w:val="24"/>
          <w:szCs w:val="24"/>
        </w:rPr>
      </w:pPr>
    </w:p>
    <w:p w:rsidR="00127A24" w:rsidRPr="000C4784" w:rsidRDefault="00237133" w:rsidP="00F72221">
      <w:pPr>
        <w:tabs>
          <w:tab w:val="left" w:pos="2454"/>
        </w:tabs>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6. </w:t>
      </w:r>
      <w:r w:rsidR="000C4784" w:rsidRPr="000C4784">
        <w:rPr>
          <w:rFonts w:ascii="Times New Roman" w:hAnsi="Times New Roman" w:cs="Times New Roman"/>
          <w:b/>
          <w:sz w:val="24"/>
          <w:szCs w:val="24"/>
        </w:rPr>
        <w:t xml:space="preserve">Оценка достижения возможных результатов учащихся с глубокой умственной отсталостью и сложной структурой дефекта </w:t>
      </w:r>
    </w:p>
    <w:p w:rsidR="00402DD7" w:rsidRPr="000C4784" w:rsidRDefault="00402DD7" w:rsidP="00F72221">
      <w:pPr>
        <w:tabs>
          <w:tab w:val="left" w:pos="2454"/>
        </w:tabs>
        <w:spacing w:after="0" w:line="240" w:lineRule="auto"/>
        <w:ind w:firstLine="284"/>
        <w:jc w:val="center"/>
        <w:rPr>
          <w:rFonts w:ascii="Times New Roman" w:hAnsi="Times New Roman" w:cs="Times New Roman"/>
          <w:b/>
          <w:sz w:val="24"/>
          <w:szCs w:val="24"/>
        </w:rPr>
      </w:pPr>
    </w:p>
    <w:p w:rsidR="00402DD7" w:rsidRPr="00A86DCF" w:rsidRDefault="00237133" w:rsidP="00A86DCF">
      <w:pPr>
        <w:tabs>
          <w:tab w:val="left" w:pos="2454"/>
        </w:tabs>
        <w:spacing w:after="0" w:line="240" w:lineRule="auto"/>
        <w:ind w:firstLine="284"/>
        <w:jc w:val="both"/>
        <w:rPr>
          <w:rFonts w:ascii="Times New Roman" w:hAnsi="Times New Roman" w:cs="Times New Roman"/>
          <w:sz w:val="24"/>
          <w:szCs w:val="24"/>
          <w:shd w:val="clear" w:color="auto" w:fill="FFFFFF"/>
        </w:rPr>
      </w:pPr>
      <w:r w:rsidRPr="00237133">
        <w:rPr>
          <w:rFonts w:ascii="Times New Roman" w:hAnsi="Times New Roman" w:cs="Times New Roman"/>
          <w:sz w:val="24"/>
          <w:szCs w:val="24"/>
        </w:rPr>
        <w:t>6</w:t>
      </w:r>
      <w:r w:rsidR="005D61BD" w:rsidRPr="00237133">
        <w:rPr>
          <w:rFonts w:ascii="Times New Roman" w:hAnsi="Times New Roman" w:cs="Times New Roman"/>
          <w:sz w:val="24"/>
          <w:szCs w:val="24"/>
        </w:rPr>
        <w:t>.1</w:t>
      </w:r>
      <w:r w:rsidR="005D61BD" w:rsidRPr="00A86DCF">
        <w:rPr>
          <w:rFonts w:ascii="Times New Roman" w:hAnsi="Times New Roman" w:cs="Times New Roman"/>
          <w:sz w:val="24"/>
          <w:szCs w:val="24"/>
        </w:rPr>
        <w:t xml:space="preserve">. </w:t>
      </w:r>
      <w:r w:rsidR="00127A24" w:rsidRPr="00A86DCF">
        <w:rPr>
          <w:rFonts w:ascii="Times New Roman" w:hAnsi="Times New Roman" w:cs="Times New Roman"/>
          <w:sz w:val="24"/>
          <w:szCs w:val="24"/>
          <w:shd w:val="clear" w:color="auto" w:fill="FFFFFF"/>
        </w:rPr>
        <w:t>Оценка обучающихся с глубокой умственной отсталостью и с тяжелыми и множественными нарушениями в развитии (далее – ТМНР) проводится без выставления отметок. Обучение детей организовано в соответствии с ФГОС образования обучающихся с умственной отсталостью (вариант 2), на основании которых составляются индивидуальные программ</w:t>
      </w:r>
      <w:r w:rsidR="00A86DCF" w:rsidRPr="00A86DCF">
        <w:rPr>
          <w:rFonts w:ascii="Times New Roman" w:hAnsi="Times New Roman" w:cs="Times New Roman"/>
          <w:sz w:val="24"/>
          <w:szCs w:val="24"/>
          <w:shd w:val="clear" w:color="auto" w:fill="FFFFFF"/>
        </w:rPr>
        <w:t>ы СИПР для каждого обучающегося</w:t>
      </w:r>
      <w:r w:rsidR="00127A24" w:rsidRPr="00A86DCF">
        <w:rPr>
          <w:rFonts w:ascii="Times New Roman" w:hAnsi="Times New Roman" w:cs="Times New Roman"/>
          <w:sz w:val="24"/>
          <w:szCs w:val="24"/>
          <w:shd w:val="clear" w:color="auto" w:fill="FFFFFF"/>
        </w:rPr>
        <w:t>, в которых указано</w:t>
      </w:r>
      <w:r w:rsidR="00A86DCF" w:rsidRPr="00A86DCF">
        <w:rPr>
          <w:rFonts w:ascii="Times New Roman" w:hAnsi="Times New Roman" w:cs="Times New Roman"/>
          <w:sz w:val="24"/>
          <w:szCs w:val="24"/>
          <w:shd w:val="clear" w:color="auto" w:fill="FFFFFF"/>
        </w:rPr>
        <w:t>,</w:t>
      </w:r>
      <w:r w:rsidR="00127A24" w:rsidRPr="00A86DCF">
        <w:rPr>
          <w:rFonts w:ascii="Times New Roman" w:hAnsi="Times New Roman" w:cs="Times New Roman"/>
          <w:sz w:val="24"/>
          <w:szCs w:val="24"/>
          <w:shd w:val="clear" w:color="auto" w:fill="FFFFFF"/>
        </w:rPr>
        <w:t xml:space="preserve"> какими умениями и навыками он должен овладеть, метод оценки знаний обучающихся. </w:t>
      </w:r>
    </w:p>
    <w:p w:rsidR="00402DD7" w:rsidRPr="00A86DCF" w:rsidRDefault="00237133" w:rsidP="00A86DCF">
      <w:pPr>
        <w:spacing w:after="0" w:line="240" w:lineRule="auto"/>
        <w:ind w:firstLine="284"/>
        <w:jc w:val="both"/>
        <w:rPr>
          <w:rFonts w:ascii="Times New Roman" w:hAnsi="Times New Roman" w:cs="Times New Roman"/>
          <w:sz w:val="24"/>
          <w:szCs w:val="24"/>
        </w:rPr>
      </w:pPr>
      <w:r w:rsidRPr="00237133">
        <w:rPr>
          <w:rFonts w:ascii="Times New Roman" w:hAnsi="Times New Roman" w:cs="Times New Roman"/>
          <w:sz w:val="24"/>
          <w:szCs w:val="24"/>
        </w:rPr>
        <w:t>6</w:t>
      </w:r>
      <w:r w:rsidR="00402DD7" w:rsidRPr="00237133">
        <w:rPr>
          <w:rFonts w:ascii="Times New Roman" w:hAnsi="Times New Roman" w:cs="Times New Roman"/>
          <w:sz w:val="24"/>
          <w:szCs w:val="24"/>
        </w:rPr>
        <w:t>.2</w:t>
      </w:r>
      <w:r w:rsidR="00402DD7" w:rsidRPr="00A86DCF">
        <w:rPr>
          <w:rFonts w:ascii="Times New Roman" w:hAnsi="Times New Roman" w:cs="Times New Roman"/>
          <w:sz w:val="24"/>
          <w:szCs w:val="24"/>
        </w:rPr>
        <w:t xml:space="preserve"> Положение способствует оценить достижение </w:t>
      </w:r>
      <w:r>
        <w:rPr>
          <w:rFonts w:ascii="Times New Roman" w:hAnsi="Times New Roman" w:cs="Times New Roman"/>
          <w:sz w:val="24"/>
          <w:szCs w:val="24"/>
        </w:rPr>
        <w:t xml:space="preserve">возможных </w:t>
      </w:r>
      <w:r w:rsidR="00402DD7" w:rsidRPr="00A86DCF">
        <w:rPr>
          <w:rFonts w:ascii="Times New Roman" w:hAnsi="Times New Roman" w:cs="Times New Roman"/>
          <w:sz w:val="24"/>
          <w:szCs w:val="24"/>
        </w:rPr>
        <w:t>планируемых результатов освоения содержания учебных предметов и жизненных компетенций, включенных в специальную индивидуальную образовательную программу.</w:t>
      </w:r>
    </w:p>
    <w:p w:rsidR="00A86DCF" w:rsidRPr="00A86DCF" w:rsidRDefault="00237133" w:rsidP="00A86DCF">
      <w:pPr>
        <w:tabs>
          <w:tab w:val="left" w:pos="2454"/>
        </w:tabs>
        <w:spacing w:after="0" w:line="240" w:lineRule="auto"/>
        <w:ind w:firstLine="284"/>
        <w:jc w:val="both"/>
        <w:rPr>
          <w:rFonts w:ascii="Times New Roman" w:hAnsi="Times New Roman" w:cs="Times New Roman"/>
          <w:sz w:val="24"/>
          <w:szCs w:val="24"/>
        </w:rPr>
      </w:pPr>
      <w:r w:rsidRPr="00237133">
        <w:rPr>
          <w:rFonts w:ascii="Times New Roman" w:hAnsi="Times New Roman" w:cs="Times New Roman"/>
          <w:sz w:val="24"/>
          <w:szCs w:val="24"/>
          <w:shd w:val="clear" w:color="auto" w:fill="FFFFFF"/>
        </w:rPr>
        <w:t>6</w:t>
      </w:r>
      <w:r w:rsidR="00C55696" w:rsidRPr="00237133">
        <w:rPr>
          <w:rFonts w:ascii="Times New Roman" w:hAnsi="Times New Roman" w:cs="Times New Roman"/>
          <w:sz w:val="24"/>
          <w:szCs w:val="24"/>
          <w:shd w:val="clear" w:color="auto" w:fill="FFFFFF"/>
        </w:rPr>
        <w:t>.3.</w:t>
      </w:r>
      <w:r w:rsidR="00A86DCF" w:rsidRPr="00A86DCF">
        <w:rPr>
          <w:rFonts w:ascii="Times New Roman" w:hAnsi="Times New Roman" w:cs="Times New Roman"/>
          <w:i/>
          <w:sz w:val="24"/>
          <w:szCs w:val="24"/>
        </w:rPr>
        <w:t xml:space="preserve">Промежуточная (полугодовая) </w:t>
      </w:r>
      <w:r w:rsidR="00A86DCF" w:rsidRPr="00A86DCF">
        <w:rPr>
          <w:rFonts w:ascii="Times New Roman" w:hAnsi="Times New Roman" w:cs="Times New Roman"/>
          <w:sz w:val="24"/>
          <w:szCs w:val="24"/>
        </w:rPr>
        <w:t xml:space="preserve">аттестация обучающихся включает в себя полугодовое оценивание результатов освоения </w:t>
      </w:r>
      <w:r w:rsidR="00A86DCF">
        <w:rPr>
          <w:rFonts w:ascii="Times New Roman" w:hAnsi="Times New Roman" w:cs="Times New Roman"/>
          <w:sz w:val="24"/>
          <w:szCs w:val="24"/>
        </w:rPr>
        <w:t>СИПР, разработанной на основе А</w:t>
      </w:r>
      <w:r w:rsidR="00A86DCF" w:rsidRPr="00A86DCF">
        <w:rPr>
          <w:rFonts w:ascii="Times New Roman" w:hAnsi="Times New Roman" w:cs="Times New Roman"/>
          <w:sz w:val="24"/>
          <w:szCs w:val="24"/>
        </w:rPr>
        <w:t>О</w:t>
      </w:r>
      <w:r w:rsidR="00260BC6">
        <w:rPr>
          <w:rFonts w:ascii="Times New Roman" w:hAnsi="Times New Roman" w:cs="Times New Roman"/>
          <w:sz w:val="24"/>
          <w:szCs w:val="24"/>
        </w:rPr>
        <w:t>О</w:t>
      </w:r>
      <w:r w:rsidR="00A86DCF" w:rsidRPr="00A86DCF">
        <w:rPr>
          <w:rFonts w:ascii="Times New Roman" w:hAnsi="Times New Roman" w:cs="Times New Roman"/>
          <w:sz w:val="24"/>
          <w:szCs w:val="24"/>
        </w:rPr>
        <w:t>П</w:t>
      </w:r>
      <w:r w:rsidR="0042491B">
        <w:rPr>
          <w:rFonts w:ascii="Times New Roman" w:hAnsi="Times New Roman" w:cs="Times New Roman"/>
          <w:sz w:val="24"/>
          <w:szCs w:val="24"/>
        </w:rPr>
        <w:t xml:space="preserve"> МБОУ «СКОШ г.Аргун</w:t>
      </w:r>
      <w:bookmarkStart w:id="0" w:name="_GoBack"/>
      <w:bookmarkEnd w:id="0"/>
      <w:r w:rsidR="00A86DCF">
        <w:rPr>
          <w:rFonts w:ascii="Times New Roman" w:hAnsi="Times New Roman" w:cs="Times New Roman"/>
          <w:sz w:val="24"/>
          <w:szCs w:val="24"/>
        </w:rPr>
        <w:t>»</w:t>
      </w:r>
      <w:r w:rsidR="00A86DCF" w:rsidRPr="00A86DCF">
        <w:rPr>
          <w:rFonts w:ascii="Times New Roman" w:hAnsi="Times New Roman" w:cs="Times New Roman"/>
          <w:sz w:val="24"/>
          <w:szCs w:val="24"/>
        </w:rPr>
        <w:t xml:space="preserve">. </w:t>
      </w:r>
    </w:p>
    <w:p w:rsidR="00A86DCF" w:rsidRPr="00A86DCF" w:rsidRDefault="00237133" w:rsidP="00A86DCF">
      <w:pPr>
        <w:tabs>
          <w:tab w:val="left" w:pos="2454"/>
        </w:tabs>
        <w:spacing w:after="0" w:line="240" w:lineRule="auto"/>
        <w:ind w:firstLine="284"/>
        <w:jc w:val="both"/>
        <w:rPr>
          <w:rFonts w:ascii="Times New Roman" w:hAnsi="Times New Roman" w:cs="Times New Roman"/>
          <w:sz w:val="24"/>
          <w:szCs w:val="24"/>
        </w:rPr>
      </w:pPr>
      <w:r w:rsidRPr="00237133">
        <w:rPr>
          <w:rFonts w:ascii="Times New Roman" w:hAnsi="Times New Roman" w:cs="Times New Roman"/>
          <w:sz w:val="24"/>
          <w:szCs w:val="24"/>
        </w:rPr>
        <w:t>6</w:t>
      </w:r>
      <w:r w:rsidR="00A86DCF" w:rsidRPr="00237133">
        <w:rPr>
          <w:rFonts w:ascii="Times New Roman" w:hAnsi="Times New Roman" w:cs="Times New Roman"/>
          <w:sz w:val="24"/>
          <w:szCs w:val="24"/>
        </w:rPr>
        <w:t>.4</w:t>
      </w:r>
      <w:r w:rsidR="00A86DCF" w:rsidRPr="00237133">
        <w:rPr>
          <w:rFonts w:ascii="Times New Roman" w:hAnsi="Times New Roman" w:cs="Times New Roman"/>
          <w:i/>
          <w:sz w:val="24"/>
          <w:szCs w:val="24"/>
        </w:rPr>
        <w:t>.</w:t>
      </w:r>
      <w:r w:rsidR="00A86DCF" w:rsidRPr="00A86DCF">
        <w:rPr>
          <w:rFonts w:ascii="Times New Roman" w:hAnsi="Times New Roman" w:cs="Times New Roman"/>
          <w:i/>
          <w:sz w:val="24"/>
          <w:szCs w:val="24"/>
        </w:rPr>
        <w:t>Промежуточная</w:t>
      </w:r>
      <w:r w:rsidR="00A86DCF" w:rsidRPr="00A86DCF">
        <w:rPr>
          <w:rFonts w:ascii="Times New Roman" w:hAnsi="Times New Roman" w:cs="Times New Roman"/>
          <w:sz w:val="24"/>
          <w:szCs w:val="24"/>
        </w:rPr>
        <w:t xml:space="preserve"> (годовая) аттестация представляет собой оценку результатов освоения СИПР и развития жизненных компетенций ребёнка по итогам учебного года.</w:t>
      </w:r>
    </w:p>
    <w:p w:rsidR="00A86DCF" w:rsidRPr="00A86DCF" w:rsidRDefault="00237133" w:rsidP="00A86DCF">
      <w:pPr>
        <w:tabs>
          <w:tab w:val="left" w:pos="2454"/>
        </w:tabs>
        <w:spacing w:after="0" w:line="240" w:lineRule="auto"/>
        <w:ind w:firstLine="284"/>
        <w:jc w:val="both"/>
        <w:rPr>
          <w:rFonts w:ascii="Times New Roman" w:hAnsi="Times New Roman" w:cs="Times New Roman"/>
          <w:sz w:val="24"/>
          <w:szCs w:val="24"/>
        </w:rPr>
      </w:pPr>
      <w:r w:rsidRPr="00237133">
        <w:rPr>
          <w:rFonts w:ascii="Times New Roman" w:hAnsi="Times New Roman" w:cs="Times New Roman"/>
          <w:sz w:val="24"/>
          <w:szCs w:val="24"/>
        </w:rPr>
        <w:t>6</w:t>
      </w:r>
      <w:r w:rsidR="00A86DCF" w:rsidRPr="00237133">
        <w:rPr>
          <w:rFonts w:ascii="Times New Roman" w:hAnsi="Times New Roman" w:cs="Times New Roman"/>
          <w:sz w:val="24"/>
          <w:szCs w:val="24"/>
        </w:rPr>
        <w:t>.5</w:t>
      </w:r>
      <w:r w:rsidR="00A86DCF">
        <w:rPr>
          <w:rFonts w:ascii="Times New Roman" w:hAnsi="Times New Roman" w:cs="Times New Roman"/>
          <w:sz w:val="24"/>
          <w:szCs w:val="24"/>
        </w:rPr>
        <w:t xml:space="preserve">. </w:t>
      </w:r>
      <w:r w:rsidR="00A86DCF" w:rsidRPr="00A86DCF">
        <w:rPr>
          <w:rFonts w:ascii="Times New Roman" w:hAnsi="Times New Roman" w:cs="Times New Roman"/>
          <w:sz w:val="24"/>
          <w:szCs w:val="24"/>
        </w:rPr>
        <w:t>Для организации аттестации обучающихся ре</w:t>
      </w:r>
      <w:r w:rsidR="00A86DCF" w:rsidRPr="00A86DCF">
        <w:rPr>
          <w:rFonts w:ascii="Times New Roman" w:hAnsi="Times New Roman" w:cs="Times New Roman"/>
          <w:sz w:val="24"/>
          <w:szCs w:val="24"/>
        </w:rPr>
        <w:softHyphen/>
        <w:t>ко</w:t>
      </w:r>
      <w:r w:rsidR="00A86DCF" w:rsidRPr="00A86DCF">
        <w:rPr>
          <w:rFonts w:ascii="Times New Roman" w:hAnsi="Times New Roman" w:cs="Times New Roman"/>
          <w:sz w:val="24"/>
          <w:szCs w:val="24"/>
        </w:rPr>
        <w:softHyphen/>
        <w:t>мендуется при</w:t>
      </w:r>
      <w:r w:rsidR="00A86DCF" w:rsidRPr="00A86DCF">
        <w:rPr>
          <w:rFonts w:ascii="Times New Roman" w:hAnsi="Times New Roman" w:cs="Times New Roman"/>
          <w:sz w:val="24"/>
          <w:szCs w:val="24"/>
        </w:rPr>
        <w:softHyphen/>
        <w:t>менять метод экспертной группы</w:t>
      </w:r>
      <w:r w:rsidR="00A86DCF">
        <w:rPr>
          <w:rFonts w:ascii="Times New Roman" w:hAnsi="Times New Roman" w:cs="Times New Roman"/>
          <w:sz w:val="24"/>
          <w:szCs w:val="24"/>
        </w:rPr>
        <w:t xml:space="preserve">. </w:t>
      </w:r>
      <w:r w:rsidR="00A86DCF" w:rsidRPr="00A86DCF">
        <w:rPr>
          <w:rFonts w:ascii="Times New Roman" w:hAnsi="Times New Roman" w:cs="Times New Roman"/>
          <w:sz w:val="24"/>
          <w:szCs w:val="24"/>
        </w:rPr>
        <w:t>Она объединяет разных специалистов, осуществляющих процесс об</w:t>
      </w:r>
      <w:r w:rsidR="00A86DCF" w:rsidRPr="00A86DCF">
        <w:rPr>
          <w:rFonts w:ascii="Times New Roman" w:hAnsi="Times New Roman" w:cs="Times New Roman"/>
          <w:sz w:val="24"/>
          <w:szCs w:val="24"/>
        </w:rPr>
        <w:softHyphen/>
        <w:t>ра</w:t>
      </w:r>
      <w:r w:rsidR="00A86DCF" w:rsidRPr="00A86DCF">
        <w:rPr>
          <w:rFonts w:ascii="Times New Roman" w:hAnsi="Times New Roman" w:cs="Times New Roman"/>
          <w:sz w:val="24"/>
          <w:szCs w:val="24"/>
        </w:rPr>
        <w:softHyphen/>
        <w:t>зо</w:t>
      </w:r>
      <w:r w:rsidR="00A86DCF" w:rsidRPr="00A86DCF">
        <w:rPr>
          <w:rFonts w:ascii="Times New Roman" w:hAnsi="Times New Roman" w:cs="Times New Roman"/>
          <w:sz w:val="24"/>
          <w:szCs w:val="24"/>
        </w:rPr>
        <w:softHyphen/>
        <w:t xml:space="preserve">вания и развития ребенка. К процессу аттестации </w:t>
      </w:r>
      <w:r w:rsidR="00A86DCF">
        <w:rPr>
          <w:rFonts w:ascii="Times New Roman" w:hAnsi="Times New Roman" w:cs="Times New Roman"/>
          <w:sz w:val="24"/>
          <w:szCs w:val="24"/>
        </w:rPr>
        <w:t>привлекаются чле</w:t>
      </w:r>
      <w:r w:rsidR="00A86DCF">
        <w:rPr>
          <w:rFonts w:ascii="Times New Roman" w:hAnsi="Times New Roman" w:cs="Times New Roman"/>
          <w:sz w:val="24"/>
          <w:szCs w:val="24"/>
        </w:rPr>
        <w:softHyphen/>
        <w:t>ны</w:t>
      </w:r>
      <w:r w:rsidR="00A86DCF" w:rsidRPr="00A86DCF">
        <w:rPr>
          <w:rFonts w:ascii="Times New Roman" w:hAnsi="Times New Roman" w:cs="Times New Roman"/>
          <w:sz w:val="24"/>
          <w:szCs w:val="24"/>
        </w:rPr>
        <w:t xml:space="preserve"> его семьи. Задачей экспертной группы является выработка согласованной оце</w:t>
      </w:r>
      <w:r w:rsidR="00A86DCF" w:rsidRPr="00A86DCF">
        <w:rPr>
          <w:rFonts w:ascii="Times New Roman" w:hAnsi="Times New Roman" w:cs="Times New Roman"/>
          <w:sz w:val="24"/>
          <w:szCs w:val="24"/>
        </w:rPr>
        <w:softHyphen/>
        <w:t>нки достижений ребёнка в сфере жизненных компетенций.</w:t>
      </w:r>
    </w:p>
    <w:p w:rsidR="00A86DCF" w:rsidRDefault="00237133" w:rsidP="00237133">
      <w:pPr>
        <w:suppressAutoHyphens/>
        <w:spacing w:after="0" w:line="240" w:lineRule="auto"/>
        <w:jc w:val="both"/>
        <w:rPr>
          <w:rFonts w:ascii="Times New Roman" w:eastAsia="Times New Roman" w:hAnsi="Times New Roman" w:cs="Times New Roman"/>
          <w:sz w:val="24"/>
          <w:szCs w:val="24"/>
          <w:lang w:eastAsia="ar-SA"/>
        </w:rPr>
      </w:pPr>
      <w:r w:rsidRPr="00237133">
        <w:rPr>
          <w:rFonts w:ascii="Times New Roman" w:eastAsia="Times New Roman" w:hAnsi="Times New Roman" w:cs="Times New Roman"/>
          <w:sz w:val="24"/>
          <w:szCs w:val="24"/>
          <w:lang w:eastAsia="ar-SA"/>
        </w:rPr>
        <w:t xml:space="preserve">      6</w:t>
      </w:r>
      <w:r w:rsidR="00A86DCF" w:rsidRPr="00237133">
        <w:rPr>
          <w:rFonts w:ascii="Times New Roman" w:eastAsia="Times New Roman" w:hAnsi="Times New Roman" w:cs="Times New Roman"/>
          <w:sz w:val="24"/>
          <w:szCs w:val="24"/>
          <w:lang w:eastAsia="ar-SA"/>
        </w:rPr>
        <w:t>.6</w:t>
      </w:r>
      <w:r w:rsidR="00A86DCF" w:rsidRPr="00A86DCF">
        <w:rPr>
          <w:rFonts w:ascii="Times New Roman" w:eastAsia="Times New Roman" w:hAnsi="Times New Roman" w:cs="Times New Roman"/>
          <w:sz w:val="24"/>
          <w:szCs w:val="24"/>
          <w:lang w:eastAsia="ar-SA"/>
        </w:rPr>
        <w:t xml:space="preserve">Предметом </w:t>
      </w:r>
      <w:r w:rsidR="00A86DCF" w:rsidRPr="00A86DCF">
        <w:rPr>
          <w:rFonts w:ascii="Times New Roman" w:eastAsia="Times New Roman" w:hAnsi="Times New Roman" w:cs="Times New Roman"/>
          <w:i/>
          <w:sz w:val="24"/>
          <w:szCs w:val="24"/>
          <w:lang w:eastAsia="ar-SA"/>
        </w:rPr>
        <w:t>итоговой оценки</w:t>
      </w:r>
      <w:r w:rsidR="00A86DCF" w:rsidRPr="00A86DCF">
        <w:rPr>
          <w:rFonts w:ascii="Times New Roman" w:eastAsia="Times New Roman" w:hAnsi="Times New Roman" w:cs="Times New Roman"/>
          <w:sz w:val="24"/>
          <w:szCs w:val="24"/>
          <w:lang w:eastAsia="ar-SA"/>
        </w:rPr>
        <w:t xml:space="preserve"> освоения обучающимися </w:t>
      </w:r>
      <w:r w:rsidR="00A86DCF">
        <w:rPr>
          <w:rFonts w:ascii="Times New Roman" w:eastAsia="Times New Roman" w:hAnsi="Times New Roman" w:cs="Times New Roman"/>
          <w:sz w:val="24"/>
          <w:szCs w:val="24"/>
          <w:lang w:eastAsia="ar-SA"/>
        </w:rPr>
        <w:t>АО</w:t>
      </w:r>
      <w:r w:rsidR="00260BC6">
        <w:rPr>
          <w:rFonts w:ascii="Times New Roman" w:eastAsia="Times New Roman" w:hAnsi="Times New Roman" w:cs="Times New Roman"/>
          <w:sz w:val="24"/>
          <w:szCs w:val="24"/>
          <w:lang w:eastAsia="ar-SA"/>
        </w:rPr>
        <w:t>О</w:t>
      </w:r>
      <w:r w:rsidR="00A86DCF">
        <w:rPr>
          <w:rFonts w:ascii="Times New Roman" w:eastAsia="Times New Roman" w:hAnsi="Times New Roman" w:cs="Times New Roman"/>
          <w:sz w:val="24"/>
          <w:szCs w:val="24"/>
          <w:lang w:eastAsia="ar-SA"/>
        </w:rPr>
        <w:t xml:space="preserve">П </w:t>
      </w:r>
      <w:r w:rsidR="00A86DCF" w:rsidRPr="00A86DCF">
        <w:rPr>
          <w:rFonts w:ascii="Times New Roman" w:eastAsia="Times New Roman" w:hAnsi="Times New Roman" w:cs="Times New Roman"/>
          <w:sz w:val="24"/>
          <w:szCs w:val="24"/>
          <w:lang w:eastAsia="ar-SA"/>
        </w:rPr>
        <w:t xml:space="preserve"> для обучающихся с умственной отсталостью (вариант 2) должно быть достижение результатов освоения </w:t>
      </w:r>
      <w:r w:rsidR="00A86DCF">
        <w:rPr>
          <w:rFonts w:ascii="Times New Roman" w:eastAsia="Times New Roman" w:hAnsi="Times New Roman" w:cs="Times New Roman"/>
          <w:sz w:val="24"/>
          <w:szCs w:val="24"/>
          <w:lang w:eastAsia="ar-SA"/>
        </w:rPr>
        <w:t xml:space="preserve">СИПР </w:t>
      </w:r>
      <w:r w:rsidR="00A86DCF" w:rsidRPr="00A86DCF">
        <w:rPr>
          <w:rFonts w:ascii="Times New Roman" w:eastAsia="Times New Roman" w:hAnsi="Times New Roman" w:cs="Times New Roman"/>
          <w:sz w:val="24"/>
          <w:szCs w:val="24"/>
          <w:lang w:eastAsia="ar-SA"/>
        </w:rPr>
        <w:t>по</w:t>
      </w:r>
      <w:r w:rsidR="00A86DCF" w:rsidRPr="00A86DCF">
        <w:rPr>
          <w:rFonts w:ascii="Times New Roman" w:eastAsia="Times New Roman" w:hAnsi="Times New Roman" w:cs="Times New Roman"/>
          <w:sz w:val="24"/>
          <w:szCs w:val="24"/>
          <w:lang w:eastAsia="ar-SA"/>
        </w:rPr>
        <w:softHyphen/>
        <w:t>следнего года обучения и развития жизненной компетенции обу</w:t>
      </w:r>
      <w:r w:rsidR="00A86DCF" w:rsidRPr="00A86DCF">
        <w:rPr>
          <w:rFonts w:ascii="Times New Roman" w:eastAsia="Times New Roman" w:hAnsi="Times New Roman" w:cs="Times New Roman"/>
          <w:sz w:val="24"/>
          <w:szCs w:val="24"/>
          <w:lang w:eastAsia="ar-SA"/>
        </w:rPr>
        <w:softHyphen/>
        <w:t>ча</w:t>
      </w:r>
      <w:r w:rsidR="00A86DCF" w:rsidRPr="00A86DCF">
        <w:rPr>
          <w:rFonts w:ascii="Times New Roman" w:eastAsia="Times New Roman" w:hAnsi="Times New Roman" w:cs="Times New Roman"/>
          <w:sz w:val="24"/>
          <w:szCs w:val="24"/>
          <w:lang w:eastAsia="ar-SA"/>
        </w:rPr>
        <w:softHyphen/>
        <w:t>ю</w:t>
      </w:r>
      <w:r w:rsidR="00A86DCF" w:rsidRPr="00A86DCF">
        <w:rPr>
          <w:rFonts w:ascii="Times New Roman" w:eastAsia="Times New Roman" w:hAnsi="Times New Roman" w:cs="Times New Roman"/>
          <w:sz w:val="24"/>
          <w:szCs w:val="24"/>
          <w:lang w:eastAsia="ar-SA"/>
        </w:rPr>
        <w:softHyphen/>
        <w:t>щи</w:t>
      </w:r>
      <w:r w:rsidR="00A86DCF" w:rsidRPr="00A86DCF">
        <w:rPr>
          <w:rFonts w:ascii="Times New Roman" w:eastAsia="Times New Roman" w:hAnsi="Times New Roman" w:cs="Times New Roman"/>
          <w:sz w:val="24"/>
          <w:szCs w:val="24"/>
          <w:lang w:eastAsia="ar-SA"/>
        </w:rPr>
        <w:softHyphen/>
        <w:t>хся.</w:t>
      </w:r>
      <w:r w:rsidR="00A86DCF" w:rsidRPr="00A86DCF">
        <w:rPr>
          <w:rFonts w:ascii="Times New Roman" w:eastAsia="Times New Roman" w:hAnsi="Times New Roman" w:cs="Times New Roman"/>
          <w:i/>
          <w:sz w:val="24"/>
          <w:szCs w:val="24"/>
          <w:lang w:eastAsia="ar-SA"/>
        </w:rPr>
        <w:t xml:space="preserve"> Итоговая</w:t>
      </w:r>
      <w:r w:rsidR="00A86DCF" w:rsidRPr="00A86DCF">
        <w:rPr>
          <w:rFonts w:ascii="Times New Roman" w:eastAsia="Times New Roman" w:hAnsi="Times New Roman" w:cs="Times New Roman"/>
          <w:sz w:val="24"/>
          <w:szCs w:val="24"/>
          <w:lang w:eastAsia="ar-SA"/>
        </w:rPr>
        <w:t xml:space="preserve"> аттестация осуществляется в течение последних двух недель учебного года путем набл</w:t>
      </w:r>
      <w:r w:rsidR="00A86DCF">
        <w:rPr>
          <w:rFonts w:ascii="Times New Roman" w:eastAsia="Times New Roman" w:hAnsi="Times New Roman" w:cs="Times New Roman"/>
          <w:sz w:val="24"/>
          <w:szCs w:val="24"/>
          <w:lang w:eastAsia="ar-SA"/>
        </w:rPr>
        <w:t>юдения за выполнением обучающим</w:t>
      </w:r>
      <w:r w:rsidR="00A86DCF" w:rsidRPr="00A86DCF">
        <w:rPr>
          <w:rFonts w:ascii="Times New Roman" w:eastAsia="Times New Roman" w:hAnsi="Times New Roman" w:cs="Times New Roman"/>
          <w:sz w:val="24"/>
          <w:szCs w:val="24"/>
          <w:lang w:eastAsia="ar-SA"/>
        </w:rPr>
        <w:t xml:space="preserve">ся специально подобранных заданий, позволяющих выявить и оценить результаты обучения. </w:t>
      </w:r>
      <w:r w:rsidR="00A86DCF" w:rsidRPr="00A86DCF">
        <w:rPr>
          <w:rFonts w:ascii="Times New Roman" w:eastAsia="Times New Roman" w:hAnsi="Times New Roman" w:cs="Times New Roman"/>
          <w:bCs/>
          <w:sz w:val="24"/>
          <w:szCs w:val="24"/>
          <w:lang w:eastAsia="ar-SA"/>
        </w:rPr>
        <w:t>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r w:rsidR="00A86DCF" w:rsidRPr="00A86DCF">
        <w:rPr>
          <w:rFonts w:ascii="Times New Roman" w:eastAsia="Times New Roman" w:hAnsi="Times New Roman" w:cs="Times New Roman"/>
          <w:sz w:val="24"/>
          <w:szCs w:val="24"/>
          <w:lang w:eastAsia="ar-SA"/>
        </w:rPr>
        <w:t xml:space="preserve">. </w:t>
      </w:r>
    </w:p>
    <w:p w:rsidR="00A86DCF" w:rsidRPr="00A86DCF" w:rsidRDefault="00A86DCF" w:rsidP="00A86DCF">
      <w:pPr>
        <w:suppressAutoHyphens/>
        <w:spacing w:after="0" w:line="240" w:lineRule="auto"/>
        <w:ind w:firstLine="708"/>
        <w:jc w:val="both"/>
        <w:rPr>
          <w:rFonts w:ascii="Times New Roman" w:eastAsia="Times New Roman" w:hAnsi="Times New Roman" w:cs="Times New Roman"/>
          <w:bCs/>
          <w:sz w:val="24"/>
          <w:szCs w:val="24"/>
          <w:lang w:eastAsia="ar-SA"/>
        </w:rPr>
      </w:pPr>
      <w:r w:rsidRPr="00A86DCF">
        <w:rPr>
          <w:rFonts w:ascii="Times New Roman" w:eastAsia="Times New Roman" w:hAnsi="Times New Roman" w:cs="Times New Roman"/>
          <w:spacing w:val="2"/>
          <w:sz w:val="24"/>
          <w:szCs w:val="24"/>
          <w:lang w:eastAsia="ar-SA"/>
        </w:rPr>
        <w:t xml:space="preserve">Система оценки результатов </w:t>
      </w:r>
      <w:r w:rsidRPr="00A86DCF">
        <w:rPr>
          <w:rFonts w:ascii="Times New Roman" w:eastAsia="Times New Roman" w:hAnsi="Times New Roman" w:cs="Times New Roman"/>
          <w:bCs/>
          <w:sz w:val="24"/>
          <w:szCs w:val="24"/>
          <w:lang w:eastAsia="ar-SA"/>
        </w:rPr>
        <w:t xml:space="preserve">отражает степень выполнения обучающимся СИПР, взаимодействие следующих компонентов:  </w:t>
      </w:r>
    </w:p>
    <w:p w:rsidR="00A86DCF" w:rsidRPr="00A86DCF" w:rsidRDefault="00A86DCF" w:rsidP="00A86DCF">
      <w:pPr>
        <w:numPr>
          <w:ilvl w:val="0"/>
          <w:numId w:val="2"/>
        </w:numPr>
        <w:suppressAutoHyphens/>
        <w:spacing w:after="0" w:line="240" w:lineRule="auto"/>
        <w:jc w:val="both"/>
        <w:rPr>
          <w:rFonts w:ascii="Times New Roman" w:eastAsia="Times New Roman" w:hAnsi="Times New Roman" w:cs="Times New Roman"/>
          <w:bCs/>
          <w:sz w:val="24"/>
          <w:szCs w:val="24"/>
          <w:lang w:eastAsia="ar-SA"/>
        </w:rPr>
      </w:pPr>
      <w:r w:rsidRPr="00A86DCF">
        <w:rPr>
          <w:rFonts w:ascii="Times New Roman" w:eastAsia="Times New Roman" w:hAnsi="Times New Roman" w:cs="Times New Roman"/>
          <w:bCs/>
          <w:sz w:val="24"/>
          <w:szCs w:val="24"/>
          <w:lang w:eastAsia="ar-SA"/>
        </w:rPr>
        <w:t>что обучающийся знает и умеет на конец учебного периода,</w:t>
      </w:r>
    </w:p>
    <w:p w:rsidR="00A86DCF" w:rsidRPr="00A86DCF" w:rsidRDefault="00A86DCF" w:rsidP="00A86DCF">
      <w:pPr>
        <w:numPr>
          <w:ilvl w:val="0"/>
          <w:numId w:val="2"/>
        </w:numPr>
        <w:suppressAutoHyphens/>
        <w:spacing w:after="0" w:line="240" w:lineRule="auto"/>
        <w:jc w:val="both"/>
        <w:rPr>
          <w:rFonts w:ascii="Times New Roman" w:eastAsia="Times New Roman" w:hAnsi="Times New Roman" w:cs="Times New Roman"/>
          <w:bCs/>
          <w:sz w:val="24"/>
          <w:szCs w:val="24"/>
          <w:lang w:eastAsia="ar-SA"/>
        </w:rPr>
      </w:pPr>
      <w:r w:rsidRPr="00A86DCF">
        <w:rPr>
          <w:rFonts w:ascii="Times New Roman" w:eastAsia="Times New Roman" w:hAnsi="Times New Roman" w:cs="Times New Roman"/>
          <w:bCs/>
          <w:sz w:val="24"/>
          <w:szCs w:val="24"/>
          <w:lang w:eastAsia="ar-SA"/>
        </w:rPr>
        <w:t>что из полученных знаний и умений он применяет на практике,</w:t>
      </w:r>
    </w:p>
    <w:p w:rsidR="00A86DCF" w:rsidRDefault="00A86DCF" w:rsidP="00A86DCF">
      <w:pPr>
        <w:numPr>
          <w:ilvl w:val="0"/>
          <w:numId w:val="2"/>
        </w:numPr>
        <w:suppressAutoHyphens/>
        <w:spacing w:after="0" w:line="240" w:lineRule="auto"/>
        <w:jc w:val="both"/>
        <w:rPr>
          <w:rFonts w:ascii="Times New Roman" w:eastAsia="Times New Roman" w:hAnsi="Times New Roman" w:cs="Times New Roman"/>
          <w:bCs/>
          <w:sz w:val="24"/>
          <w:szCs w:val="24"/>
          <w:lang w:eastAsia="ar-SA"/>
        </w:rPr>
      </w:pPr>
      <w:r w:rsidRPr="00A86DCF">
        <w:rPr>
          <w:rFonts w:ascii="Times New Roman" w:eastAsia="Times New Roman" w:hAnsi="Times New Roman" w:cs="Times New Roman"/>
          <w:bCs/>
          <w:sz w:val="24"/>
          <w:szCs w:val="24"/>
          <w:lang w:eastAsia="ar-SA"/>
        </w:rPr>
        <w:t>насколько активно, адекватно и самостоятельно он их применяет.</w:t>
      </w:r>
    </w:p>
    <w:p w:rsidR="00A86DCF" w:rsidRPr="00A86DCF" w:rsidRDefault="00237133" w:rsidP="00A86DCF">
      <w:pPr>
        <w:suppressAutoHyphens/>
        <w:spacing w:after="0" w:line="240" w:lineRule="auto"/>
        <w:ind w:firstLine="284"/>
        <w:jc w:val="both"/>
        <w:rPr>
          <w:rFonts w:ascii="Times New Roman" w:eastAsia="Times New Roman" w:hAnsi="Times New Roman" w:cs="Times New Roman"/>
          <w:bCs/>
          <w:sz w:val="24"/>
          <w:szCs w:val="24"/>
          <w:lang w:eastAsia="ar-SA"/>
        </w:rPr>
      </w:pPr>
      <w:r w:rsidRPr="00237133">
        <w:rPr>
          <w:rFonts w:ascii="Times New Roman" w:hAnsi="Times New Roman"/>
          <w:bCs/>
          <w:sz w:val="24"/>
          <w:szCs w:val="24"/>
        </w:rPr>
        <w:t>6</w:t>
      </w:r>
      <w:r w:rsidR="00A86DCF" w:rsidRPr="00237133">
        <w:rPr>
          <w:rFonts w:ascii="Times New Roman" w:hAnsi="Times New Roman"/>
          <w:bCs/>
          <w:sz w:val="24"/>
          <w:szCs w:val="24"/>
        </w:rPr>
        <w:t>.7</w:t>
      </w:r>
      <w:r w:rsidR="00A86DCF">
        <w:rPr>
          <w:rFonts w:ascii="Times New Roman" w:hAnsi="Times New Roman"/>
          <w:bCs/>
          <w:sz w:val="24"/>
          <w:szCs w:val="24"/>
        </w:rPr>
        <w:t xml:space="preserve">. </w:t>
      </w:r>
      <w:r w:rsidR="00A86DCF" w:rsidRPr="00A86DCF">
        <w:rPr>
          <w:rFonts w:ascii="Times New Roman" w:hAnsi="Times New Roman"/>
          <w:bCs/>
          <w:sz w:val="24"/>
          <w:szCs w:val="24"/>
        </w:rPr>
        <w:t>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w:t>
      </w:r>
    </w:p>
    <w:p w:rsidR="00A86DCF" w:rsidRPr="00A86DCF" w:rsidRDefault="00237133" w:rsidP="00A86DCF">
      <w:pPr>
        <w:suppressAutoHyphens/>
        <w:spacing w:after="0" w:line="240" w:lineRule="auto"/>
        <w:ind w:firstLine="284"/>
        <w:jc w:val="both"/>
        <w:rPr>
          <w:rFonts w:ascii="Times New Roman" w:eastAsia="Times New Roman" w:hAnsi="Times New Roman" w:cs="Times New Roman"/>
          <w:sz w:val="24"/>
          <w:szCs w:val="24"/>
          <w:lang w:eastAsia="ar-SA"/>
        </w:rPr>
      </w:pPr>
      <w:r w:rsidRPr="00237133">
        <w:rPr>
          <w:rFonts w:ascii="Times New Roman" w:hAnsi="Times New Roman"/>
          <w:bCs/>
          <w:sz w:val="24"/>
          <w:szCs w:val="24"/>
        </w:rPr>
        <w:t>6</w:t>
      </w:r>
      <w:r w:rsidR="00A86DCF" w:rsidRPr="00237133">
        <w:rPr>
          <w:rFonts w:ascii="Times New Roman" w:hAnsi="Times New Roman"/>
          <w:bCs/>
          <w:sz w:val="24"/>
          <w:szCs w:val="24"/>
        </w:rPr>
        <w:t>.8</w:t>
      </w:r>
      <w:r w:rsidR="00A86DCF">
        <w:rPr>
          <w:rFonts w:ascii="Times New Roman" w:hAnsi="Times New Roman"/>
          <w:bCs/>
          <w:sz w:val="24"/>
          <w:szCs w:val="24"/>
        </w:rPr>
        <w:t xml:space="preserve">. </w:t>
      </w:r>
      <w:r w:rsidR="00A86DCF" w:rsidRPr="00A86DCF">
        <w:rPr>
          <w:rFonts w:ascii="Times New Roman" w:hAnsi="Times New Roman"/>
          <w:bCs/>
          <w:sz w:val="24"/>
          <w:szCs w:val="24"/>
        </w:rPr>
        <w:t xml:space="preserve">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p>
    <w:p w:rsidR="00E80988" w:rsidRPr="00F72221" w:rsidRDefault="00E80988" w:rsidP="00F72221">
      <w:pPr>
        <w:spacing w:after="0" w:line="240" w:lineRule="auto"/>
        <w:ind w:left="1080" w:firstLine="284"/>
        <w:rPr>
          <w:rFonts w:ascii="Times New Roman" w:eastAsia="Times New Roman" w:hAnsi="Times New Roman" w:cs="Times New Roman"/>
          <w:b/>
          <w:bCs/>
          <w:sz w:val="24"/>
          <w:szCs w:val="24"/>
          <w:lang w:eastAsia="ru-RU"/>
        </w:rPr>
      </w:pPr>
    </w:p>
    <w:tbl>
      <w:tblPr>
        <w:tblStyle w:val="a3"/>
        <w:tblW w:w="0" w:type="auto"/>
        <w:tblInd w:w="108" w:type="dxa"/>
        <w:tblLook w:val="04A0"/>
      </w:tblPr>
      <w:tblGrid>
        <w:gridCol w:w="8080"/>
        <w:gridCol w:w="1383"/>
      </w:tblGrid>
      <w:tr w:rsidR="00E80988" w:rsidRPr="00F72221" w:rsidTr="00AB2884">
        <w:tc>
          <w:tcPr>
            <w:tcW w:w="9463" w:type="dxa"/>
            <w:gridSpan w:val="2"/>
          </w:tcPr>
          <w:p w:rsidR="00E80988" w:rsidRPr="00F72221" w:rsidRDefault="00E80988" w:rsidP="00F72221">
            <w:pPr>
              <w:ind w:firstLine="284"/>
              <w:jc w:val="center"/>
              <w:rPr>
                <w:rFonts w:ascii="Times New Roman" w:eastAsia="Times New Roman" w:hAnsi="Times New Roman" w:cs="Times New Roman"/>
                <w:sz w:val="24"/>
                <w:szCs w:val="24"/>
                <w:lang w:eastAsia="ru-RU"/>
              </w:rPr>
            </w:pPr>
            <w:r w:rsidRPr="00F72221">
              <w:rPr>
                <w:rFonts w:ascii="Times New Roman" w:eastAsia="Times New Roman" w:hAnsi="Times New Roman" w:cs="Times New Roman"/>
                <w:b/>
                <w:bCs/>
                <w:sz w:val="24"/>
                <w:szCs w:val="24"/>
                <w:lang w:eastAsia="ru-RU"/>
              </w:rPr>
              <w:t>Уровни освоения (выполнения) действий / операций</w:t>
            </w:r>
          </w:p>
        </w:tc>
      </w:tr>
      <w:tr w:rsidR="00E80988" w:rsidRPr="00F72221" w:rsidTr="00C55696">
        <w:tc>
          <w:tcPr>
            <w:tcW w:w="8080" w:type="dxa"/>
          </w:tcPr>
          <w:p w:rsidR="00E80988" w:rsidRPr="00F72221" w:rsidRDefault="00E80988" w:rsidP="00F72221">
            <w:pPr>
              <w:ind w:firstLine="284"/>
              <w:rPr>
                <w:rFonts w:ascii="Times New Roman" w:eastAsia="Times New Roman" w:hAnsi="Times New Roman" w:cs="Times New Roman"/>
                <w:sz w:val="24"/>
                <w:szCs w:val="24"/>
                <w:lang w:eastAsia="ru-RU"/>
              </w:rPr>
            </w:pPr>
            <w:r w:rsidRPr="00F72221">
              <w:rPr>
                <w:rFonts w:ascii="Times New Roman" w:eastAsia="Times New Roman" w:hAnsi="Times New Roman" w:cs="Times New Roman"/>
                <w:b/>
                <w:bCs/>
                <w:sz w:val="24"/>
                <w:szCs w:val="24"/>
                <w:lang w:eastAsia="ru-RU"/>
              </w:rPr>
              <w:t>1. Пассивное участие / соучастие.</w:t>
            </w:r>
          </w:p>
          <w:p w:rsidR="00E80988" w:rsidRPr="00F72221" w:rsidRDefault="00E80988" w:rsidP="00F72221">
            <w:pPr>
              <w:ind w:firstLine="284"/>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 действие выполняется взрослым (ребенок позволяет что-либо сделать с ним).</w:t>
            </w:r>
          </w:p>
        </w:tc>
        <w:tc>
          <w:tcPr>
            <w:tcW w:w="1383" w:type="dxa"/>
          </w:tcPr>
          <w:p w:rsidR="00C55696" w:rsidRPr="00667F65" w:rsidRDefault="00C55696" w:rsidP="00C55696">
            <w:pPr>
              <w:ind w:firstLine="284"/>
              <w:jc w:val="center"/>
              <w:rPr>
                <w:rFonts w:ascii="Times New Roman" w:eastAsia="Times New Roman" w:hAnsi="Times New Roman" w:cs="Times New Roman"/>
                <w:sz w:val="24"/>
                <w:szCs w:val="24"/>
                <w:lang w:eastAsia="ru-RU"/>
              </w:rPr>
            </w:pPr>
          </w:p>
          <w:p w:rsidR="00E80988" w:rsidRPr="00C55696" w:rsidRDefault="00C55696" w:rsidP="00C55696">
            <w:pPr>
              <w:ind w:firstLine="284"/>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0</w:t>
            </w:r>
          </w:p>
        </w:tc>
      </w:tr>
      <w:tr w:rsidR="00E80988" w:rsidRPr="00F72221" w:rsidTr="00C55696">
        <w:tc>
          <w:tcPr>
            <w:tcW w:w="8080" w:type="dxa"/>
          </w:tcPr>
          <w:p w:rsidR="00E80988" w:rsidRPr="00DD1E54" w:rsidRDefault="00DD1E54" w:rsidP="00F72221">
            <w:pPr>
              <w:ind w:firstLine="284"/>
              <w:rPr>
                <w:rFonts w:ascii="Times New Roman" w:eastAsia="Times New Roman" w:hAnsi="Times New Roman" w:cs="Times New Roman"/>
                <w:b/>
                <w:sz w:val="24"/>
                <w:szCs w:val="24"/>
                <w:lang w:eastAsia="ru-RU"/>
              </w:rPr>
            </w:pPr>
            <w:r w:rsidRPr="00667F65">
              <w:rPr>
                <w:rFonts w:ascii="Times New Roman" w:eastAsia="Times New Roman" w:hAnsi="Times New Roman" w:cs="Times New Roman"/>
                <w:b/>
                <w:sz w:val="24"/>
                <w:szCs w:val="24"/>
                <w:lang w:eastAsia="ru-RU"/>
              </w:rPr>
              <w:t>2</w:t>
            </w:r>
            <w:r w:rsidR="00E80988" w:rsidRPr="00DD1E54">
              <w:rPr>
                <w:rFonts w:ascii="Times New Roman" w:eastAsia="Times New Roman" w:hAnsi="Times New Roman" w:cs="Times New Roman"/>
                <w:b/>
                <w:sz w:val="24"/>
                <w:szCs w:val="24"/>
                <w:lang w:eastAsia="ru-RU"/>
              </w:rPr>
              <w:t>.</w:t>
            </w:r>
            <w:r w:rsidR="00E80988" w:rsidRPr="00DD1E54">
              <w:rPr>
                <w:rFonts w:ascii="Times New Roman" w:eastAsia="Times New Roman" w:hAnsi="Times New Roman" w:cs="Times New Roman"/>
                <w:b/>
                <w:sz w:val="24"/>
                <w:szCs w:val="24"/>
                <w:lang w:eastAsia="ru-RU"/>
              </w:rPr>
              <w:tab/>
              <w:t>Активное участие.</w:t>
            </w:r>
          </w:p>
          <w:p w:rsidR="00E80988" w:rsidRPr="00F72221" w:rsidRDefault="00E80988" w:rsidP="00F72221">
            <w:pPr>
              <w:ind w:firstLine="284"/>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lastRenderedPageBreak/>
              <w:t>Действие выполняется ребёнком:</w:t>
            </w:r>
          </w:p>
        </w:tc>
        <w:tc>
          <w:tcPr>
            <w:tcW w:w="1383" w:type="dxa"/>
          </w:tcPr>
          <w:p w:rsidR="00E80988" w:rsidRPr="00F72221" w:rsidRDefault="00E80988" w:rsidP="00C55696">
            <w:pPr>
              <w:ind w:firstLine="284"/>
              <w:jc w:val="center"/>
              <w:rPr>
                <w:rFonts w:ascii="Times New Roman" w:eastAsia="Times New Roman" w:hAnsi="Times New Roman" w:cs="Times New Roman"/>
                <w:sz w:val="24"/>
                <w:szCs w:val="24"/>
                <w:lang w:eastAsia="ru-RU"/>
              </w:rPr>
            </w:pPr>
          </w:p>
        </w:tc>
      </w:tr>
      <w:tr w:rsidR="00E80988" w:rsidRPr="00F72221" w:rsidTr="00C55696">
        <w:tc>
          <w:tcPr>
            <w:tcW w:w="8080" w:type="dxa"/>
          </w:tcPr>
          <w:p w:rsidR="00E80988" w:rsidRPr="00F72221" w:rsidRDefault="00E80988" w:rsidP="00F72221">
            <w:pPr>
              <w:ind w:left="720" w:firstLine="284"/>
              <w:rPr>
                <w:rFonts w:ascii="Times New Roman" w:eastAsia="Times New Roman" w:hAnsi="Times New Roman" w:cs="Times New Roman"/>
                <w:sz w:val="24"/>
                <w:szCs w:val="24"/>
                <w:lang w:val="de-DE" w:eastAsia="ru-RU"/>
              </w:rPr>
            </w:pPr>
            <w:r w:rsidRPr="00F72221">
              <w:rPr>
                <w:rFonts w:ascii="Times New Roman" w:eastAsia="Times New Roman" w:hAnsi="Times New Roman" w:cs="Times New Roman"/>
                <w:b/>
                <w:bCs/>
                <w:sz w:val="24"/>
                <w:szCs w:val="24"/>
                <w:lang w:val="de-DE" w:eastAsia="ru-RU"/>
              </w:rPr>
              <w:lastRenderedPageBreak/>
              <w:t>-</w:t>
            </w:r>
            <w:r w:rsidRPr="00F72221">
              <w:rPr>
                <w:rFonts w:ascii="Times New Roman" w:eastAsia="Times New Roman" w:hAnsi="Times New Roman" w:cs="Times New Roman"/>
                <w:sz w:val="24"/>
                <w:szCs w:val="24"/>
                <w:lang w:val="de-DE" w:eastAsia="ru-RU"/>
              </w:rPr>
              <w:t xml:space="preserve"> со значительной помощью взрослого</w:t>
            </w:r>
          </w:p>
        </w:tc>
        <w:tc>
          <w:tcPr>
            <w:tcW w:w="1383" w:type="dxa"/>
          </w:tcPr>
          <w:p w:rsidR="00E80988" w:rsidRPr="00C55696" w:rsidRDefault="00C55696" w:rsidP="00C55696">
            <w:pPr>
              <w:jc w:val="center"/>
              <w:rPr>
                <w:rFonts w:ascii="Times New Roman" w:eastAsia="Times New Roman" w:hAnsi="Times New Roman" w:cs="Times New Roman"/>
                <w:sz w:val="24"/>
                <w:szCs w:val="24"/>
                <w:lang w:val="de-DE" w:eastAsia="ru-RU"/>
              </w:rPr>
            </w:pPr>
            <w:r w:rsidRPr="00C55696">
              <w:rPr>
                <w:rFonts w:ascii="Times New Roman" w:eastAsia="Times New Roman" w:hAnsi="Times New Roman" w:cs="Times New Roman"/>
                <w:bCs/>
                <w:sz w:val="24"/>
                <w:szCs w:val="24"/>
                <w:lang w:val="de-DE" w:eastAsia="ru-RU"/>
              </w:rPr>
              <w:t>1</w:t>
            </w:r>
          </w:p>
        </w:tc>
      </w:tr>
      <w:tr w:rsidR="00E80988" w:rsidRPr="00F72221" w:rsidTr="00C55696">
        <w:tc>
          <w:tcPr>
            <w:tcW w:w="8080" w:type="dxa"/>
          </w:tcPr>
          <w:p w:rsidR="00E80988" w:rsidRPr="00F72221" w:rsidRDefault="00E80988" w:rsidP="00F72221">
            <w:pPr>
              <w:ind w:left="720" w:firstLine="284"/>
              <w:rPr>
                <w:rFonts w:ascii="Times New Roman" w:eastAsia="Times New Roman" w:hAnsi="Times New Roman" w:cs="Times New Roman"/>
                <w:sz w:val="24"/>
                <w:szCs w:val="24"/>
                <w:lang w:val="de-DE" w:eastAsia="ru-RU"/>
              </w:rPr>
            </w:pPr>
            <w:r w:rsidRPr="00F72221">
              <w:rPr>
                <w:rFonts w:ascii="Times New Roman" w:eastAsia="Times New Roman" w:hAnsi="Times New Roman" w:cs="Times New Roman"/>
                <w:b/>
                <w:bCs/>
                <w:sz w:val="24"/>
                <w:szCs w:val="24"/>
                <w:lang w:val="de-DE" w:eastAsia="ru-RU"/>
              </w:rPr>
              <w:t>-</w:t>
            </w:r>
            <w:r w:rsidRPr="00F72221">
              <w:rPr>
                <w:rFonts w:ascii="Times New Roman" w:eastAsia="Times New Roman" w:hAnsi="Times New Roman" w:cs="Times New Roman"/>
                <w:sz w:val="24"/>
                <w:szCs w:val="24"/>
                <w:lang w:val="de-DE" w:eastAsia="ru-RU"/>
              </w:rPr>
              <w:t xml:space="preserve"> с частичной помощью взрослого</w:t>
            </w:r>
          </w:p>
        </w:tc>
        <w:tc>
          <w:tcPr>
            <w:tcW w:w="1383" w:type="dxa"/>
          </w:tcPr>
          <w:p w:rsidR="00E80988" w:rsidRPr="00C55696" w:rsidRDefault="00C55696" w:rsidP="00C55696">
            <w:pPr>
              <w:jc w:val="center"/>
              <w:rPr>
                <w:rFonts w:ascii="Times New Roman" w:eastAsia="Times New Roman" w:hAnsi="Times New Roman" w:cs="Times New Roman"/>
                <w:sz w:val="24"/>
                <w:szCs w:val="24"/>
                <w:lang w:val="de-DE" w:eastAsia="ru-RU"/>
              </w:rPr>
            </w:pPr>
            <w:r w:rsidRPr="00C55696">
              <w:rPr>
                <w:rFonts w:ascii="Times New Roman" w:eastAsia="Times New Roman" w:hAnsi="Times New Roman" w:cs="Times New Roman"/>
                <w:bCs/>
                <w:sz w:val="24"/>
                <w:szCs w:val="24"/>
                <w:lang w:val="de-DE" w:eastAsia="ru-RU"/>
              </w:rPr>
              <w:t>2</w:t>
            </w:r>
          </w:p>
        </w:tc>
      </w:tr>
      <w:tr w:rsidR="00E80988" w:rsidRPr="00F72221" w:rsidTr="00C55696">
        <w:tc>
          <w:tcPr>
            <w:tcW w:w="8080" w:type="dxa"/>
          </w:tcPr>
          <w:p w:rsidR="00E80988" w:rsidRPr="00F72221" w:rsidRDefault="00E80988" w:rsidP="00F72221">
            <w:pPr>
              <w:ind w:left="720" w:firstLine="284"/>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 по последовательной инструкции (изображения или вербально)</w:t>
            </w:r>
          </w:p>
        </w:tc>
        <w:tc>
          <w:tcPr>
            <w:tcW w:w="1383" w:type="dxa"/>
          </w:tcPr>
          <w:p w:rsidR="00E80988" w:rsidRPr="00C55696" w:rsidRDefault="00C55696" w:rsidP="00C55696">
            <w:pPr>
              <w:jc w:val="center"/>
              <w:rPr>
                <w:rFonts w:ascii="Times New Roman" w:eastAsia="Times New Roman" w:hAnsi="Times New Roman" w:cs="Times New Roman"/>
                <w:sz w:val="24"/>
                <w:szCs w:val="24"/>
                <w:lang w:val="de-DE" w:eastAsia="ru-RU"/>
              </w:rPr>
            </w:pPr>
            <w:r w:rsidRPr="00C55696">
              <w:rPr>
                <w:rFonts w:ascii="Times New Roman" w:eastAsia="Times New Roman" w:hAnsi="Times New Roman" w:cs="Times New Roman"/>
                <w:bCs/>
                <w:sz w:val="24"/>
                <w:szCs w:val="24"/>
                <w:lang w:val="de-DE" w:eastAsia="ru-RU"/>
              </w:rPr>
              <w:t>3</w:t>
            </w:r>
          </w:p>
        </w:tc>
      </w:tr>
      <w:tr w:rsidR="00E80988" w:rsidRPr="00F72221" w:rsidTr="00C55696">
        <w:tc>
          <w:tcPr>
            <w:tcW w:w="8080" w:type="dxa"/>
          </w:tcPr>
          <w:p w:rsidR="00E80988" w:rsidRPr="00F72221" w:rsidRDefault="00E80988" w:rsidP="00F72221">
            <w:pPr>
              <w:ind w:left="720" w:firstLine="284"/>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 xml:space="preserve">- по подражанию или по образцу </w:t>
            </w:r>
          </w:p>
        </w:tc>
        <w:tc>
          <w:tcPr>
            <w:tcW w:w="1383" w:type="dxa"/>
          </w:tcPr>
          <w:p w:rsidR="00E80988" w:rsidRPr="00C55696" w:rsidRDefault="00C55696" w:rsidP="00C55696">
            <w:pPr>
              <w:jc w:val="center"/>
              <w:rPr>
                <w:rFonts w:ascii="Times New Roman" w:eastAsia="Times New Roman" w:hAnsi="Times New Roman" w:cs="Times New Roman"/>
                <w:sz w:val="24"/>
                <w:szCs w:val="24"/>
                <w:lang w:val="de-DE" w:eastAsia="ru-RU"/>
              </w:rPr>
            </w:pPr>
            <w:r w:rsidRPr="00C55696">
              <w:rPr>
                <w:rFonts w:ascii="Times New Roman" w:eastAsia="Times New Roman" w:hAnsi="Times New Roman" w:cs="Times New Roman"/>
                <w:bCs/>
                <w:sz w:val="24"/>
                <w:szCs w:val="24"/>
                <w:lang w:val="de-DE" w:eastAsia="ru-RU"/>
              </w:rPr>
              <w:t>4</w:t>
            </w:r>
          </w:p>
        </w:tc>
      </w:tr>
      <w:tr w:rsidR="00E80988" w:rsidRPr="00F72221" w:rsidTr="00C55696">
        <w:tc>
          <w:tcPr>
            <w:tcW w:w="8080" w:type="dxa"/>
          </w:tcPr>
          <w:p w:rsidR="00E80988" w:rsidRPr="00F72221" w:rsidRDefault="00E80988" w:rsidP="00F72221">
            <w:pPr>
              <w:ind w:left="720" w:firstLine="284"/>
              <w:rPr>
                <w:rFonts w:ascii="Times New Roman" w:eastAsia="Times New Roman" w:hAnsi="Times New Roman" w:cs="Times New Roman"/>
                <w:sz w:val="24"/>
                <w:szCs w:val="24"/>
                <w:lang w:val="de-DE" w:eastAsia="ru-RU"/>
              </w:rPr>
            </w:pPr>
            <w:r w:rsidRPr="00F72221">
              <w:rPr>
                <w:rFonts w:ascii="Times New Roman" w:eastAsia="Times New Roman" w:hAnsi="Times New Roman" w:cs="Times New Roman"/>
                <w:b/>
                <w:bCs/>
                <w:sz w:val="24"/>
                <w:szCs w:val="24"/>
                <w:lang w:val="de-DE" w:eastAsia="ru-RU"/>
              </w:rPr>
              <w:t>-</w:t>
            </w:r>
            <w:r w:rsidRPr="00F72221">
              <w:rPr>
                <w:rFonts w:ascii="Times New Roman" w:eastAsia="Times New Roman" w:hAnsi="Times New Roman" w:cs="Times New Roman"/>
                <w:sz w:val="24"/>
                <w:szCs w:val="24"/>
                <w:lang w:val="de-DE" w:eastAsia="ru-RU"/>
              </w:rPr>
              <w:t xml:space="preserve"> полностью самостоятельно </w:t>
            </w:r>
          </w:p>
        </w:tc>
        <w:tc>
          <w:tcPr>
            <w:tcW w:w="1383" w:type="dxa"/>
          </w:tcPr>
          <w:p w:rsidR="00E80988" w:rsidRPr="00C55696" w:rsidRDefault="00C55696" w:rsidP="00C55696">
            <w:pPr>
              <w:jc w:val="center"/>
              <w:rPr>
                <w:rFonts w:ascii="Times New Roman" w:eastAsia="Times New Roman" w:hAnsi="Times New Roman" w:cs="Times New Roman"/>
                <w:sz w:val="24"/>
                <w:szCs w:val="24"/>
                <w:lang w:val="de-DE" w:eastAsia="ru-RU"/>
              </w:rPr>
            </w:pPr>
            <w:r w:rsidRPr="00C55696">
              <w:rPr>
                <w:rFonts w:ascii="Times New Roman" w:eastAsia="Times New Roman" w:hAnsi="Times New Roman" w:cs="Times New Roman"/>
                <w:bCs/>
                <w:sz w:val="24"/>
                <w:szCs w:val="24"/>
                <w:lang w:val="de-DE" w:eastAsia="ru-RU"/>
              </w:rPr>
              <w:t>5</w:t>
            </w:r>
          </w:p>
        </w:tc>
      </w:tr>
      <w:tr w:rsidR="00E80988" w:rsidRPr="00F72221" w:rsidTr="00AB2884">
        <w:tc>
          <w:tcPr>
            <w:tcW w:w="9463" w:type="dxa"/>
            <w:gridSpan w:val="2"/>
          </w:tcPr>
          <w:p w:rsidR="00E80988" w:rsidRPr="00F72221" w:rsidRDefault="00E80988" w:rsidP="00F72221">
            <w:pPr>
              <w:ind w:firstLine="284"/>
              <w:jc w:val="center"/>
              <w:rPr>
                <w:rFonts w:ascii="Times New Roman" w:eastAsia="Times New Roman" w:hAnsi="Times New Roman" w:cs="Times New Roman"/>
                <w:sz w:val="24"/>
                <w:szCs w:val="24"/>
                <w:lang w:eastAsia="ru-RU"/>
              </w:rPr>
            </w:pPr>
            <w:r w:rsidRPr="00F72221">
              <w:rPr>
                <w:rFonts w:ascii="Times New Roman" w:eastAsia="Times New Roman" w:hAnsi="Times New Roman" w:cs="Times New Roman"/>
                <w:b/>
                <w:bCs/>
                <w:sz w:val="24"/>
                <w:szCs w:val="24"/>
                <w:lang w:val="de-DE" w:eastAsia="ru-RU"/>
              </w:rPr>
              <w:t>Сформированность представлений</w:t>
            </w:r>
          </w:p>
        </w:tc>
      </w:tr>
      <w:tr w:rsidR="00E80988" w:rsidRPr="00F72221" w:rsidTr="00C55696">
        <w:tc>
          <w:tcPr>
            <w:tcW w:w="8080" w:type="dxa"/>
          </w:tcPr>
          <w:p w:rsidR="00E80988" w:rsidRPr="00F72221" w:rsidRDefault="00E80988" w:rsidP="00F72221">
            <w:pPr>
              <w:ind w:left="720" w:firstLine="284"/>
              <w:rPr>
                <w:rFonts w:ascii="Times New Roman" w:eastAsia="Times New Roman" w:hAnsi="Times New Roman" w:cs="Times New Roman"/>
                <w:sz w:val="24"/>
                <w:szCs w:val="24"/>
                <w:lang w:val="de-DE" w:eastAsia="ru-RU"/>
              </w:rPr>
            </w:pPr>
            <w:r w:rsidRPr="00F72221">
              <w:rPr>
                <w:rFonts w:ascii="Times New Roman" w:eastAsia="Times New Roman" w:hAnsi="Times New Roman" w:cs="Times New Roman"/>
                <w:b/>
                <w:bCs/>
                <w:sz w:val="24"/>
                <w:szCs w:val="24"/>
                <w:lang w:val="de-DE" w:eastAsia="ru-RU"/>
              </w:rPr>
              <w:t>1. Представление отсутствует</w:t>
            </w:r>
          </w:p>
        </w:tc>
        <w:tc>
          <w:tcPr>
            <w:tcW w:w="1383" w:type="dxa"/>
          </w:tcPr>
          <w:p w:rsidR="00E80988" w:rsidRPr="00C55696" w:rsidRDefault="00C55696" w:rsidP="00C55696">
            <w:pPr>
              <w:jc w:val="center"/>
              <w:rPr>
                <w:rFonts w:ascii="Times New Roman" w:eastAsia="Times New Roman" w:hAnsi="Times New Roman" w:cs="Times New Roman"/>
                <w:sz w:val="24"/>
                <w:szCs w:val="24"/>
                <w:lang w:val="de-DE" w:eastAsia="ru-RU"/>
              </w:rPr>
            </w:pPr>
            <w:r w:rsidRPr="00C55696">
              <w:rPr>
                <w:rFonts w:ascii="Times New Roman" w:eastAsia="Times New Roman" w:hAnsi="Times New Roman" w:cs="Times New Roman"/>
                <w:bCs/>
                <w:sz w:val="24"/>
                <w:szCs w:val="24"/>
                <w:lang w:val="de-DE" w:eastAsia="ru-RU"/>
              </w:rPr>
              <w:t>0</w:t>
            </w:r>
          </w:p>
        </w:tc>
      </w:tr>
      <w:tr w:rsidR="00E80988" w:rsidRPr="00F72221" w:rsidTr="00C55696">
        <w:tc>
          <w:tcPr>
            <w:tcW w:w="8080" w:type="dxa"/>
          </w:tcPr>
          <w:p w:rsidR="00E80988" w:rsidRPr="00F72221" w:rsidRDefault="00E80988" w:rsidP="00F72221">
            <w:pPr>
              <w:ind w:left="720" w:firstLine="284"/>
              <w:rPr>
                <w:rFonts w:ascii="Times New Roman" w:eastAsia="Times New Roman" w:hAnsi="Times New Roman" w:cs="Times New Roman"/>
                <w:sz w:val="24"/>
                <w:szCs w:val="24"/>
                <w:lang w:val="de-DE" w:eastAsia="ru-RU"/>
              </w:rPr>
            </w:pPr>
            <w:r w:rsidRPr="00F72221">
              <w:rPr>
                <w:rFonts w:ascii="Times New Roman" w:eastAsia="Times New Roman" w:hAnsi="Times New Roman" w:cs="Times New Roman"/>
                <w:b/>
                <w:bCs/>
                <w:sz w:val="24"/>
                <w:szCs w:val="24"/>
                <w:lang w:val="de-DE" w:eastAsia="ru-RU"/>
              </w:rPr>
              <w:t>2. Не выявить наличие представлений</w:t>
            </w:r>
          </w:p>
        </w:tc>
        <w:tc>
          <w:tcPr>
            <w:tcW w:w="1383" w:type="dxa"/>
          </w:tcPr>
          <w:p w:rsidR="00E80988" w:rsidRPr="00C55696" w:rsidRDefault="00C55696" w:rsidP="00C55696">
            <w:pPr>
              <w:jc w:val="center"/>
              <w:rPr>
                <w:rFonts w:ascii="Times New Roman" w:eastAsia="Times New Roman" w:hAnsi="Times New Roman" w:cs="Times New Roman"/>
                <w:sz w:val="24"/>
                <w:szCs w:val="24"/>
                <w:lang w:val="de-DE" w:eastAsia="ru-RU"/>
              </w:rPr>
            </w:pPr>
            <w:r w:rsidRPr="00C55696">
              <w:rPr>
                <w:rFonts w:ascii="Times New Roman" w:eastAsia="Times New Roman" w:hAnsi="Times New Roman" w:cs="Times New Roman"/>
                <w:bCs/>
                <w:sz w:val="24"/>
                <w:szCs w:val="24"/>
                <w:lang w:val="de-DE" w:eastAsia="ru-RU"/>
              </w:rPr>
              <w:t>0</w:t>
            </w:r>
          </w:p>
        </w:tc>
      </w:tr>
      <w:tr w:rsidR="00E80988" w:rsidRPr="00F72221" w:rsidTr="00C55696">
        <w:tc>
          <w:tcPr>
            <w:tcW w:w="8080" w:type="dxa"/>
          </w:tcPr>
          <w:p w:rsidR="00E80988" w:rsidRPr="00F72221" w:rsidRDefault="00E80988" w:rsidP="00F72221">
            <w:pPr>
              <w:ind w:left="720" w:firstLine="284"/>
              <w:rPr>
                <w:rFonts w:ascii="Times New Roman" w:eastAsia="Times New Roman" w:hAnsi="Times New Roman" w:cs="Times New Roman"/>
                <w:sz w:val="24"/>
                <w:szCs w:val="24"/>
                <w:lang w:val="de-DE" w:eastAsia="ru-RU"/>
              </w:rPr>
            </w:pPr>
            <w:r w:rsidRPr="00F72221">
              <w:rPr>
                <w:rFonts w:ascii="Times New Roman" w:eastAsia="Times New Roman" w:hAnsi="Times New Roman" w:cs="Times New Roman"/>
                <w:b/>
                <w:bCs/>
                <w:sz w:val="24"/>
                <w:szCs w:val="24"/>
                <w:lang w:val="de-DE" w:eastAsia="ru-RU"/>
              </w:rPr>
              <w:t>3. Представление на уровне:</w:t>
            </w:r>
          </w:p>
        </w:tc>
        <w:tc>
          <w:tcPr>
            <w:tcW w:w="1383" w:type="dxa"/>
          </w:tcPr>
          <w:p w:rsidR="00E80988" w:rsidRPr="00C55696" w:rsidRDefault="00E80988" w:rsidP="00C55696">
            <w:pPr>
              <w:ind w:left="720" w:firstLine="284"/>
              <w:jc w:val="center"/>
              <w:rPr>
                <w:rFonts w:ascii="Times New Roman" w:eastAsia="Times New Roman" w:hAnsi="Times New Roman" w:cs="Times New Roman"/>
                <w:sz w:val="24"/>
                <w:szCs w:val="24"/>
                <w:lang w:eastAsia="ru-RU"/>
              </w:rPr>
            </w:pPr>
          </w:p>
        </w:tc>
      </w:tr>
      <w:tr w:rsidR="00E80988" w:rsidRPr="00F72221" w:rsidTr="00C55696">
        <w:tc>
          <w:tcPr>
            <w:tcW w:w="8080" w:type="dxa"/>
          </w:tcPr>
          <w:p w:rsidR="00E80988" w:rsidRPr="00F72221" w:rsidRDefault="00E80988" w:rsidP="00F72221">
            <w:pPr>
              <w:ind w:left="720" w:firstLine="284"/>
              <w:rPr>
                <w:rFonts w:ascii="Times New Roman" w:eastAsia="Times New Roman" w:hAnsi="Times New Roman" w:cs="Times New Roman"/>
                <w:sz w:val="24"/>
                <w:szCs w:val="24"/>
                <w:lang w:val="de-DE" w:eastAsia="ru-RU"/>
              </w:rPr>
            </w:pPr>
            <w:r w:rsidRPr="00F72221">
              <w:rPr>
                <w:rFonts w:ascii="Times New Roman" w:eastAsia="Times New Roman" w:hAnsi="Times New Roman" w:cs="Times New Roman"/>
                <w:b/>
                <w:bCs/>
                <w:sz w:val="24"/>
                <w:szCs w:val="24"/>
                <w:lang w:val="de-DE" w:eastAsia="ru-RU"/>
              </w:rPr>
              <w:t>-</w:t>
            </w:r>
            <w:r w:rsidRPr="00F72221">
              <w:rPr>
                <w:rFonts w:ascii="Times New Roman" w:eastAsia="Times New Roman" w:hAnsi="Times New Roman" w:cs="Times New Roman"/>
                <w:sz w:val="24"/>
                <w:szCs w:val="24"/>
                <w:lang w:val="de-DE" w:eastAsia="ru-RU"/>
              </w:rPr>
              <w:t xml:space="preserve"> использования по прямой подсказке</w:t>
            </w:r>
          </w:p>
        </w:tc>
        <w:tc>
          <w:tcPr>
            <w:tcW w:w="1383" w:type="dxa"/>
          </w:tcPr>
          <w:p w:rsidR="00E80988" w:rsidRPr="00C55696" w:rsidRDefault="00C55696" w:rsidP="00C55696">
            <w:pPr>
              <w:jc w:val="center"/>
              <w:rPr>
                <w:rFonts w:ascii="Times New Roman" w:eastAsia="Times New Roman" w:hAnsi="Times New Roman" w:cs="Times New Roman"/>
                <w:sz w:val="24"/>
                <w:szCs w:val="24"/>
                <w:lang w:val="de-DE" w:eastAsia="ru-RU"/>
              </w:rPr>
            </w:pPr>
            <w:r w:rsidRPr="00C55696">
              <w:rPr>
                <w:rFonts w:ascii="Times New Roman" w:eastAsia="Times New Roman" w:hAnsi="Times New Roman" w:cs="Times New Roman"/>
                <w:bCs/>
                <w:sz w:val="24"/>
                <w:szCs w:val="24"/>
                <w:lang w:val="de-DE" w:eastAsia="ru-RU"/>
              </w:rPr>
              <w:t>3</w:t>
            </w:r>
          </w:p>
        </w:tc>
      </w:tr>
      <w:tr w:rsidR="00E80988" w:rsidRPr="00F72221" w:rsidTr="00C55696">
        <w:tc>
          <w:tcPr>
            <w:tcW w:w="8080" w:type="dxa"/>
          </w:tcPr>
          <w:p w:rsidR="00E80988" w:rsidRPr="00F72221" w:rsidRDefault="00E80988" w:rsidP="00F72221">
            <w:pPr>
              <w:ind w:left="720" w:firstLine="284"/>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 xml:space="preserve">- использование с косвенной подсказкой (изображение) </w:t>
            </w:r>
          </w:p>
        </w:tc>
        <w:tc>
          <w:tcPr>
            <w:tcW w:w="1383" w:type="dxa"/>
          </w:tcPr>
          <w:p w:rsidR="00E80988" w:rsidRPr="00C55696" w:rsidRDefault="00C55696" w:rsidP="00C55696">
            <w:pPr>
              <w:jc w:val="center"/>
              <w:rPr>
                <w:rFonts w:ascii="Times New Roman" w:eastAsia="Times New Roman" w:hAnsi="Times New Roman" w:cs="Times New Roman"/>
                <w:sz w:val="24"/>
                <w:szCs w:val="24"/>
                <w:lang w:val="de-DE" w:eastAsia="ru-RU"/>
              </w:rPr>
            </w:pPr>
            <w:r w:rsidRPr="00C55696">
              <w:rPr>
                <w:rFonts w:ascii="Times New Roman" w:eastAsia="Times New Roman" w:hAnsi="Times New Roman" w:cs="Times New Roman"/>
                <w:bCs/>
                <w:sz w:val="24"/>
                <w:szCs w:val="24"/>
                <w:lang w:val="de-DE" w:eastAsia="ru-RU"/>
              </w:rPr>
              <w:t>4</w:t>
            </w:r>
          </w:p>
        </w:tc>
      </w:tr>
      <w:tr w:rsidR="00E80988" w:rsidRPr="00F72221" w:rsidTr="00C55696">
        <w:tc>
          <w:tcPr>
            <w:tcW w:w="8080" w:type="dxa"/>
          </w:tcPr>
          <w:p w:rsidR="00E80988" w:rsidRPr="00F72221" w:rsidRDefault="00E80988" w:rsidP="00F72221">
            <w:pPr>
              <w:ind w:left="720" w:firstLine="284"/>
              <w:rPr>
                <w:rFonts w:ascii="Times New Roman" w:eastAsia="Times New Roman" w:hAnsi="Times New Roman" w:cs="Times New Roman"/>
                <w:sz w:val="24"/>
                <w:szCs w:val="24"/>
                <w:lang w:val="de-DE" w:eastAsia="ru-RU"/>
              </w:rPr>
            </w:pPr>
            <w:r w:rsidRPr="00F72221">
              <w:rPr>
                <w:rFonts w:ascii="Times New Roman" w:eastAsia="Times New Roman" w:hAnsi="Times New Roman" w:cs="Times New Roman"/>
                <w:b/>
                <w:bCs/>
                <w:sz w:val="24"/>
                <w:szCs w:val="24"/>
                <w:lang w:val="de-DE" w:eastAsia="ru-RU"/>
              </w:rPr>
              <w:t>-</w:t>
            </w:r>
            <w:r w:rsidRPr="00F72221">
              <w:rPr>
                <w:rFonts w:ascii="Times New Roman" w:eastAsia="Times New Roman" w:hAnsi="Times New Roman" w:cs="Times New Roman"/>
                <w:sz w:val="24"/>
                <w:szCs w:val="24"/>
                <w:lang w:val="de-DE" w:eastAsia="ru-RU"/>
              </w:rPr>
              <w:t xml:space="preserve"> самостоятельное использование </w:t>
            </w:r>
          </w:p>
        </w:tc>
        <w:tc>
          <w:tcPr>
            <w:tcW w:w="1383" w:type="dxa"/>
          </w:tcPr>
          <w:p w:rsidR="00E80988" w:rsidRPr="00C55696" w:rsidRDefault="00C55696" w:rsidP="00C55696">
            <w:pPr>
              <w:jc w:val="center"/>
              <w:rPr>
                <w:rFonts w:ascii="Times New Roman" w:eastAsia="Times New Roman" w:hAnsi="Times New Roman" w:cs="Times New Roman"/>
                <w:sz w:val="24"/>
                <w:szCs w:val="24"/>
                <w:lang w:val="de-DE" w:eastAsia="ru-RU"/>
              </w:rPr>
            </w:pPr>
            <w:r w:rsidRPr="00C55696">
              <w:rPr>
                <w:rFonts w:ascii="Times New Roman" w:eastAsia="Times New Roman" w:hAnsi="Times New Roman" w:cs="Times New Roman"/>
                <w:sz w:val="24"/>
                <w:szCs w:val="24"/>
                <w:lang w:val="de-DE" w:eastAsia="ru-RU"/>
              </w:rPr>
              <w:t>5</w:t>
            </w:r>
          </w:p>
        </w:tc>
      </w:tr>
    </w:tbl>
    <w:p w:rsidR="00E80988" w:rsidRPr="00F72221" w:rsidRDefault="00E80988" w:rsidP="00F72221">
      <w:pPr>
        <w:tabs>
          <w:tab w:val="left" w:pos="2454"/>
        </w:tabs>
        <w:spacing w:after="0" w:line="240" w:lineRule="auto"/>
        <w:ind w:firstLine="284"/>
        <w:jc w:val="both"/>
        <w:rPr>
          <w:rFonts w:ascii="Times New Roman" w:hAnsi="Times New Roman" w:cs="Times New Roman"/>
          <w:sz w:val="24"/>
          <w:szCs w:val="24"/>
          <w:shd w:val="clear" w:color="auto" w:fill="FFFFFF"/>
        </w:rPr>
      </w:pPr>
    </w:p>
    <w:tbl>
      <w:tblPr>
        <w:tblStyle w:val="a3"/>
        <w:tblW w:w="0" w:type="auto"/>
        <w:tblInd w:w="108" w:type="dxa"/>
        <w:tblLook w:val="04A0"/>
      </w:tblPr>
      <w:tblGrid>
        <w:gridCol w:w="8080"/>
        <w:gridCol w:w="1383"/>
      </w:tblGrid>
      <w:tr w:rsidR="0099399C" w:rsidTr="0099399C">
        <w:tc>
          <w:tcPr>
            <w:tcW w:w="9463" w:type="dxa"/>
            <w:gridSpan w:val="2"/>
          </w:tcPr>
          <w:p w:rsidR="0099399C" w:rsidRPr="0099399C" w:rsidRDefault="0099399C" w:rsidP="0099399C">
            <w:pPr>
              <w:tabs>
                <w:tab w:val="left" w:pos="7530"/>
              </w:tabs>
              <w:jc w:val="center"/>
              <w:rPr>
                <w:rFonts w:ascii="Times New Roman" w:hAnsi="Times New Roman" w:cs="Times New Roman"/>
                <w:b/>
                <w:sz w:val="24"/>
                <w:szCs w:val="24"/>
              </w:rPr>
            </w:pPr>
            <w:r w:rsidRPr="0099399C">
              <w:rPr>
                <w:rFonts w:ascii="Times New Roman" w:hAnsi="Times New Roman" w:cs="Times New Roman"/>
                <w:b/>
                <w:sz w:val="24"/>
                <w:szCs w:val="24"/>
              </w:rPr>
              <w:t>Оценка достижений предметных результатов по практической составляющей производится путем фиксации фактической способности к выполнению учебного действия,</w:t>
            </w:r>
          </w:p>
        </w:tc>
      </w:tr>
      <w:tr w:rsidR="0099399C" w:rsidTr="00C55696">
        <w:tc>
          <w:tcPr>
            <w:tcW w:w="8080" w:type="dxa"/>
          </w:tcPr>
          <w:p w:rsidR="0099399C" w:rsidRPr="0099399C" w:rsidRDefault="0099399C" w:rsidP="00F72221">
            <w:pPr>
              <w:tabs>
                <w:tab w:val="left" w:pos="7530"/>
              </w:tabs>
              <w:rPr>
                <w:rFonts w:ascii="Times New Roman" w:hAnsi="Times New Roman" w:cs="Times New Roman"/>
                <w:sz w:val="24"/>
                <w:szCs w:val="24"/>
              </w:rPr>
            </w:pPr>
            <w:r w:rsidRPr="0099399C">
              <w:rPr>
                <w:rFonts w:ascii="Times New Roman" w:hAnsi="Times New Roman" w:cs="Times New Roman"/>
                <w:sz w:val="24"/>
                <w:szCs w:val="24"/>
              </w:rPr>
              <w:t>не выполняет, помощь не принимает</w:t>
            </w:r>
          </w:p>
        </w:tc>
        <w:tc>
          <w:tcPr>
            <w:tcW w:w="1383" w:type="dxa"/>
          </w:tcPr>
          <w:p w:rsidR="0099399C" w:rsidRPr="0099399C" w:rsidRDefault="0099399C" w:rsidP="00C55696">
            <w:pPr>
              <w:tabs>
                <w:tab w:val="left" w:pos="7530"/>
              </w:tabs>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99399C" w:rsidTr="00C55696">
        <w:tc>
          <w:tcPr>
            <w:tcW w:w="8080" w:type="dxa"/>
          </w:tcPr>
          <w:p w:rsidR="0099399C" w:rsidRPr="0099399C" w:rsidRDefault="0099399C" w:rsidP="00F72221">
            <w:pPr>
              <w:tabs>
                <w:tab w:val="left" w:pos="7530"/>
              </w:tabs>
              <w:rPr>
                <w:rFonts w:ascii="Times New Roman" w:hAnsi="Times New Roman" w:cs="Times New Roman"/>
                <w:sz w:val="24"/>
                <w:szCs w:val="24"/>
              </w:rPr>
            </w:pPr>
            <w:r w:rsidRPr="0099399C">
              <w:rPr>
                <w:rFonts w:ascii="Times New Roman" w:hAnsi="Times New Roman" w:cs="Times New Roman"/>
                <w:sz w:val="24"/>
                <w:szCs w:val="24"/>
              </w:rPr>
              <w:t>выполняет совместно с педагогом при значительной тактильной помощи.</w:t>
            </w:r>
          </w:p>
        </w:tc>
        <w:tc>
          <w:tcPr>
            <w:tcW w:w="1383" w:type="dxa"/>
          </w:tcPr>
          <w:p w:rsidR="0099399C" w:rsidRPr="0099399C" w:rsidRDefault="0099399C" w:rsidP="00C55696">
            <w:pPr>
              <w:tabs>
                <w:tab w:val="left" w:pos="7530"/>
              </w:tabs>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99399C" w:rsidTr="00C55696">
        <w:tc>
          <w:tcPr>
            <w:tcW w:w="8080" w:type="dxa"/>
          </w:tcPr>
          <w:p w:rsidR="0099399C" w:rsidRPr="0099399C" w:rsidRDefault="0099399C" w:rsidP="00F72221">
            <w:pPr>
              <w:tabs>
                <w:tab w:val="left" w:pos="7530"/>
              </w:tabs>
              <w:rPr>
                <w:rFonts w:ascii="Times New Roman" w:hAnsi="Times New Roman" w:cs="Times New Roman"/>
                <w:sz w:val="24"/>
                <w:szCs w:val="24"/>
              </w:rPr>
            </w:pPr>
            <w:r w:rsidRPr="0099399C">
              <w:rPr>
                <w:rFonts w:ascii="Times New Roman" w:hAnsi="Times New Roman" w:cs="Times New Roman"/>
                <w:sz w:val="24"/>
                <w:szCs w:val="24"/>
              </w:rPr>
              <w:t>выполняет совместно с педагогом с незначительной тактильной помощью или после частичного выполнения педагогом.</w:t>
            </w:r>
          </w:p>
        </w:tc>
        <w:tc>
          <w:tcPr>
            <w:tcW w:w="1383" w:type="dxa"/>
          </w:tcPr>
          <w:p w:rsidR="0099399C" w:rsidRPr="0099399C" w:rsidRDefault="0099399C" w:rsidP="00C55696">
            <w:pPr>
              <w:tabs>
                <w:tab w:val="left" w:pos="7530"/>
              </w:tabs>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99399C" w:rsidTr="00C55696">
        <w:tc>
          <w:tcPr>
            <w:tcW w:w="8080" w:type="dxa"/>
          </w:tcPr>
          <w:p w:rsidR="0099399C" w:rsidRPr="0099399C" w:rsidRDefault="0099399C" w:rsidP="00F72221">
            <w:pPr>
              <w:tabs>
                <w:tab w:val="left" w:pos="7530"/>
              </w:tabs>
              <w:rPr>
                <w:rFonts w:ascii="Times New Roman" w:hAnsi="Times New Roman" w:cs="Times New Roman"/>
                <w:sz w:val="24"/>
                <w:szCs w:val="24"/>
              </w:rPr>
            </w:pPr>
            <w:r w:rsidRPr="0099399C">
              <w:rPr>
                <w:rFonts w:ascii="Times New Roman" w:hAnsi="Times New Roman" w:cs="Times New Roman"/>
                <w:sz w:val="24"/>
                <w:szCs w:val="24"/>
              </w:rPr>
              <w:t>выполняет самостоятельно по подражанию, показу, образцу</w:t>
            </w:r>
          </w:p>
        </w:tc>
        <w:tc>
          <w:tcPr>
            <w:tcW w:w="1383" w:type="dxa"/>
          </w:tcPr>
          <w:p w:rsidR="0099399C" w:rsidRPr="0099399C" w:rsidRDefault="0099399C" w:rsidP="00C55696">
            <w:pPr>
              <w:tabs>
                <w:tab w:val="left" w:pos="7530"/>
              </w:tabs>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99399C" w:rsidTr="00C55696">
        <w:tc>
          <w:tcPr>
            <w:tcW w:w="8080" w:type="dxa"/>
          </w:tcPr>
          <w:p w:rsidR="0099399C" w:rsidRPr="0099399C" w:rsidRDefault="0099399C" w:rsidP="00F72221">
            <w:pPr>
              <w:tabs>
                <w:tab w:val="left" w:pos="7530"/>
              </w:tabs>
              <w:rPr>
                <w:rFonts w:ascii="Times New Roman" w:hAnsi="Times New Roman" w:cs="Times New Roman"/>
                <w:sz w:val="24"/>
                <w:szCs w:val="24"/>
              </w:rPr>
            </w:pPr>
            <w:r w:rsidRPr="0099399C">
              <w:rPr>
                <w:rFonts w:ascii="Times New Roman" w:hAnsi="Times New Roman" w:cs="Times New Roman"/>
                <w:sz w:val="24"/>
                <w:szCs w:val="24"/>
              </w:rPr>
              <w:t>выполняет самостоятельно по словесной пооперациональной инструкции.</w:t>
            </w:r>
          </w:p>
        </w:tc>
        <w:tc>
          <w:tcPr>
            <w:tcW w:w="1383" w:type="dxa"/>
          </w:tcPr>
          <w:p w:rsidR="0099399C" w:rsidRPr="0099399C" w:rsidRDefault="0099399C" w:rsidP="00C55696">
            <w:pPr>
              <w:tabs>
                <w:tab w:val="left" w:pos="7530"/>
              </w:tabs>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99399C" w:rsidTr="00C55696">
        <w:tc>
          <w:tcPr>
            <w:tcW w:w="8080" w:type="dxa"/>
          </w:tcPr>
          <w:p w:rsidR="0099399C" w:rsidRPr="0099399C" w:rsidRDefault="0099399C" w:rsidP="00F72221">
            <w:pPr>
              <w:tabs>
                <w:tab w:val="left" w:pos="7530"/>
              </w:tabs>
              <w:rPr>
                <w:rFonts w:ascii="Times New Roman" w:hAnsi="Times New Roman" w:cs="Times New Roman"/>
                <w:sz w:val="24"/>
                <w:szCs w:val="24"/>
              </w:rPr>
            </w:pPr>
            <w:r w:rsidRPr="0099399C">
              <w:rPr>
                <w:rFonts w:ascii="Times New Roman" w:hAnsi="Times New Roman" w:cs="Times New Roman"/>
                <w:sz w:val="24"/>
                <w:szCs w:val="24"/>
              </w:rPr>
              <w:t>выполняет самостоятельно по вербальному заданию</w:t>
            </w:r>
          </w:p>
        </w:tc>
        <w:tc>
          <w:tcPr>
            <w:tcW w:w="1383" w:type="dxa"/>
          </w:tcPr>
          <w:p w:rsidR="0099399C" w:rsidRPr="0099399C" w:rsidRDefault="0099399C" w:rsidP="00C55696">
            <w:pPr>
              <w:tabs>
                <w:tab w:val="left" w:pos="7530"/>
              </w:tabs>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99399C" w:rsidTr="0099399C">
        <w:tc>
          <w:tcPr>
            <w:tcW w:w="9463" w:type="dxa"/>
            <w:gridSpan w:val="2"/>
          </w:tcPr>
          <w:p w:rsidR="0099399C" w:rsidRPr="0099399C" w:rsidRDefault="0099399C" w:rsidP="00C55696">
            <w:pPr>
              <w:tabs>
                <w:tab w:val="left" w:pos="7530"/>
              </w:tabs>
              <w:jc w:val="center"/>
              <w:rPr>
                <w:rFonts w:ascii="Times New Roman" w:hAnsi="Times New Roman" w:cs="Times New Roman"/>
                <w:b/>
                <w:sz w:val="24"/>
                <w:szCs w:val="24"/>
              </w:rPr>
            </w:pPr>
            <w:r w:rsidRPr="0099399C">
              <w:rPr>
                <w:rFonts w:ascii="Times New Roman" w:hAnsi="Times New Roman" w:cs="Times New Roman"/>
                <w:b/>
                <w:sz w:val="24"/>
                <w:szCs w:val="24"/>
              </w:rPr>
              <w:t>Оценка достижений предметных результатов по знаниевой составляющей производится путем фиксации фактической способности к воспроизведению (в т.ч. и невербальному) знания</w:t>
            </w:r>
          </w:p>
        </w:tc>
      </w:tr>
      <w:tr w:rsidR="0099399C" w:rsidTr="00C55696">
        <w:tc>
          <w:tcPr>
            <w:tcW w:w="8080" w:type="dxa"/>
          </w:tcPr>
          <w:p w:rsidR="0099399C" w:rsidRPr="0099399C" w:rsidRDefault="0099399C" w:rsidP="00F72221">
            <w:pPr>
              <w:tabs>
                <w:tab w:val="left" w:pos="7530"/>
              </w:tabs>
              <w:rPr>
                <w:rFonts w:ascii="Times New Roman" w:hAnsi="Times New Roman" w:cs="Times New Roman"/>
                <w:sz w:val="24"/>
                <w:szCs w:val="24"/>
              </w:rPr>
            </w:pPr>
            <w:r w:rsidRPr="0099399C">
              <w:rPr>
                <w:rFonts w:ascii="Times New Roman" w:hAnsi="Times New Roman" w:cs="Times New Roman"/>
                <w:sz w:val="24"/>
                <w:szCs w:val="24"/>
              </w:rPr>
              <w:t>не воспроизводит при максимальном объеме помощи.</w:t>
            </w:r>
          </w:p>
        </w:tc>
        <w:tc>
          <w:tcPr>
            <w:tcW w:w="1383" w:type="dxa"/>
          </w:tcPr>
          <w:p w:rsidR="0099399C" w:rsidRPr="0099399C" w:rsidRDefault="0099399C" w:rsidP="00C55696">
            <w:pPr>
              <w:tabs>
                <w:tab w:val="left" w:pos="7530"/>
              </w:tabs>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99399C" w:rsidTr="00C55696">
        <w:tc>
          <w:tcPr>
            <w:tcW w:w="8080" w:type="dxa"/>
          </w:tcPr>
          <w:p w:rsidR="0099399C" w:rsidRPr="0099399C" w:rsidRDefault="0099399C" w:rsidP="00F72221">
            <w:pPr>
              <w:tabs>
                <w:tab w:val="left" w:pos="7530"/>
              </w:tabs>
              <w:rPr>
                <w:rFonts w:ascii="Times New Roman" w:hAnsi="Times New Roman" w:cs="Times New Roman"/>
                <w:sz w:val="24"/>
                <w:szCs w:val="24"/>
              </w:rPr>
            </w:pPr>
            <w:r w:rsidRPr="0099399C">
              <w:rPr>
                <w:rFonts w:ascii="Times New Roman" w:hAnsi="Times New Roman" w:cs="Times New Roman"/>
                <w:sz w:val="24"/>
                <w:szCs w:val="24"/>
              </w:rPr>
              <w:t>воспроизводит по наглядным опорам со значительными ошибками и пробелами</w:t>
            </w:r>
          </w:p>
        </w:tc>
        <w:tc>
          <w:tcPr>
            <w:tcW w:w="1383" w:type="dxa"/>
          </w:tcPr>
          <w:p w:rsidR="0099399C" w:rsidRPr="0099399C" w:rsidRDefault="0099399C" w:rsidP="00C55696">
            <w:pPr>
              <w:tabs>
                <w:tab w:val="left" w:pos="7530"/>
              </w:tabs>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99399C" w:rsidTr="00C55696">
        <w:tc>
          <w:tcPr>
            <w:tcW w:w="8080" w:type="dxa"/>
          </w:tcPr>
          <w:p w:rsidR="0099399C" w:rsidRPr="0099399C" w:rsidRDefault="0099399C" w:rsidP="00DA0AAB">
            <w:pPr>
              <w:tabs>
                <w:tab w:val="left" w:pos="7530"/>
              </w:tabs>
              <w:rPr>
                <w:rFonts w:ascii="Times New Roman" w:hAnsi="Times New Roman" w:cs="Times New Roman"/>
                <w:sz w:val="24"/>
                <w:szCs w:val="24"/>
              </w:rPr>
            </w:pPr>
            <w:r w:rsidRPr="0099399C">
              <w:rPr>
                <w:rFonts w:ascii="Times New Roman" w:hAnsi="Times New Roman" w:cs="Times New Roman"/>
                <w:sz w:val="24"/>
                <w:szCs w:val="24"/>
              </w:rPr>
              <w:t>воспроизводит по наглядным опорам с незначительными ошибками.</w:t>
            </w:r>
          </w:p>
        </w:tc>
        <w:tc>
          <w:tcPr>
            <w:tcW w:w="1383" w:type="dxa"/>
          </w:tcPr>
          <w:p w:rsidR="0099399C" w:rsidRPr="0099399C" w:rsidRDefault="0099399C" w:rsidP="00C55696">
            <w:pPr>
              <w:tabs>
                <w:tab w:val="left" w:pos="7530"/>
              </w:tabs>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99399C" w:rsidRPr="0099399C" w:rsidTr="00C55696">
        <w:tc>
          <w:tcPr>
            <w:tcW w:w="8080" w:type="dxa"/>
          </w:tcPr>
          <w:p w:rsidR="0099399C" w:rsidRPr="0099399C" w:rsidRDefault="0099399C" w:rsidP="00DA0AAB">
            <w:pPr>
              <w:tabs>
                <w:tab w:val="left" w:pos="7530"/>
              </w:tabs>
              <w:rPr>
                <w:rFonts w:ascii="Times New Roman" w:hAnsi="Times New Roman" w:cs="Times New Roman"/>
                <w:sz w:val="24"/>
                <w:szCs w:val="24"/>
              </w:rPr>
            </w:pPr>
            <w:r w:rsidRPr="0099399C">
              <w:rPr>
                <w:rFonts w:ascii="Times New Roman" w:hAnsi="Times New Roman" w:cs="Times New Roman"/>
                <w:sz w:val="24"/>
                <w:szCs w:val="24"/>
              </w:rPr>
              <w:t>воспроизводит по подсказке с незначительными ошибками.</w:t>
            </w:r>
          </w:p>
        </w:tc>
        <w:tc>
          <w:tcPr>
            <w:tcW w:w="1383" w:type="dxa"/>
          </w:tcPr>
          <w:p w:rsidR="0099399C" w:rsidRPr="0099399C" w:rsidRDefault="0099399C" w:rsidP="00C55696">
            <w:pPr>
              <w:tabs>
                <w:tab w:val="left" w:pos="7530"/>
              </w:tabs>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99399C" w:rsidRPr="0099399C" w:rsidTr="00C55696">
        <w:tc>
          <w:tcPr>
            <w:tcW w:w="8080" w:type="dxa"/>
          </w:tcPr>
          <w:p w:rsidR="0099399C" w:rsidRPr="0099399C" w:rsidRDefault="0099399C" w:rsidP="00DA0AAB">
            <w:pPr>
              <w:tabs>
                <w:tab w:val="left" w:pos="7530"/>
              </w:tabs>
              <w:rPr>
                <w:rFonts w:ascii="Times New Roman" w:hAnsi="Times New Roman" w:cs="Times New Roman"/>
                <w:sz w:val="24"/>
                <w:szCs w:val="24"/>
              </w:rPr>
            </w:pPr>
            <w:r w:rsidRPr="0099399C">
              <w:rPr>
                <w:rFonts w:ascii="Times New Roman" w:hAnsi="Times New Roman" w:cs="Times New Roman"/>
                <w:sz w:val="24"/>
                <w:szCs w:val="24"/>
              </w:rPr>
              <w:t>воспроизводит по наглядным опорам или подсказкам без ошибок</w:t>
            </w:r>
          </w:p>
        </w:tc>
        <w:tc>
          <w:tcPr>
            <w:tcW w:w="1383" w:type="dxa"/>
          </w:tcPr>
          <w:p w:rsidR="0099399C" w:rsidRPr="0099399C" w:rsidRDefault="0099399C" w:rsidP="00C55696">
            <w:pPr>
              <w:tabs>
                <w:tab w:val="left" w:pos="7530"/>
              </w:tabs>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99399C" w:rsidRPr="0099399C" w:rsidTr="00C55696">
        <w:tc>
          <w:tcPr>
            <w:tcW w:w="8080" w:type="dxa"/>
          </w:tcPr>
          <w:p w:rsidR="0099399C" w:rsidRPr="0099399C" w:rsidRDefault="0099399C" w:rsidP="00DA0AAB">
            <w:pPr>
              <w:tabs>
                <w:tab w:val="left" w:pos="7530"/>
              </w:tabs>
              <w:rPr>
                <w:rFonts w:ascii="Times New Roman" w:hAnsi="Times New Roman" w:cs="Times New Roman"/>
                <w:sz w:val="24"/>
                <w:szCs w:val="24"/>
              </w:rPr>
            </w:pPr>
            <w:r w:rsidRPr="0099399C">
              <w:rPr>
                <w:rFonts w:ascii="Times New Roman" w:hAnsi="Times New Roman" w:cs="Times New Roman"/>
                <w:sz w:val="24"/>
                <w:szCs w:val="24"/>
              </w:rPr>
              <w:t>воспроизводит самостоятельно без ошибок по вопросу.</w:t>
            </w:r>
          </w:p>
        </w:tc>
        <w:tc>
          <w:tcPr>
            <w:tcW w:w="1383" w:type="dxa"/>
          </w:tcPr>
          <w:p w:rsidR="0099399C" w:rsidRPr="0099399C" w:rsidRDefault="0099399C" w:rsidP="00C55696">
            <w:pPr>
              <w:tabs>
                <w:tab w:val="left" w:pos="7530"/>
              </w:tabs>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bl>
    <w:p w:rsidR="00C55696" w:rsidRDefault="00C55696" w:rsidP="00402DD7">
      <w:pPr>
        <w:tabs>
          <w:tab w:val="left" w:pos="7530"/>
        </w:tabs>
        <w:spacing w:after="0" w:line="240" w:lineRule="auto"/>
        <w:ind w:firstLine="284"/>
        <w:jc w:val="right"/>
        <w:rPr>
          <w:rFonts w:ascii="Times New Roman" w:hAnsi="Times New Roman" w:cs="Times New Roman"/>
          <w:sz w:val="24"/>
          <w:szCs w:val="24"/>
          <w:lang w:val="en-US"/>
        </w:rPr>
      </w:pPr>
    </w:p>
    <w:p w:rsidR="00C55696" w:rsidRPr="00C55696" w:rsidRDefault="00237133" w:rsidP="00C55696">
      <w:pPr>
        <w:tabs>
          <w:tab w:val="left" w:pos="7530"/>
        </w:tabs>
        <w:spacing w:after="0" w:line="240" w:lineRule="auto"/>
        <w:ind w:firstLine="284"/>
        <w:jc w:val="both"/>
        <w:rPr>
          <w:rFonts w:ascii="Times New Roman" w:hAnsi="Times New Roman" w:cs="Times New Roman"/>
          <w:sz w:val="24"/>
          <w:szCs w:val="24"/>
        </w:rPr>
      </w:pPr>
      <w:r w:rsidRPr="00237133">
        <w:rPr>
          <w:rFonts w:ascii="Times New Roman" w:hAnsi="Times New Roman" w:cs="Times New Roman"/>
          <w:sz w:val="24"/>
          <w:szCs w:val="24"/>
        </w:rPr>
        <w:t>6.9</w:t>
      </w:r>
      <w:r w:rsidR="00C55696" w:rsidRPr="00237133">
        <w:rPr>
          <w:rFonts w:ascii="Times New Roman" w:hAnsi="Times New Roman" w:cs="Times New Roman"/>
          <w:sz w:val="24"/>
          <w:szCs w:val="24"/>
        </w:rPr>
        <w:t>.</w:t>
      </w:r>
      <w:r w:rsidR="00C55696" w:rsidRPr="00C55696">
        <w:rPr>
          <w:rFonts w:ascii="Times New Roman" w:hAnsi="Times New Roman" w:cs="Times New Roman"/>
          <w:sz w:val="24"/>
          <w:szCs w:val="24"/>
        </w:rPr>
        <w:t>На основании сравнения показателей за четверть текущей и предыдущей оценки учитель дел</w:t>
      </w:r>
      <w:r w:rsidR="00AB6960">
        <w:rPr>
          <w:rFonts w:ascii="Times New Roman" w:hAnsi="Times New Roman" w:cs="Times New Roman"/>
          <w:sz w:val="24"/>
          <w:szCs w:val="24"/>
        </w:rPr>
        <w:t>ает вывод о динамике усвоения А</w:t>
      </w:r>
      <w:r w:rsidR="00C55696" w:rsidRPr="00C55696">
        <w:rPr>
          <w:rFonts w:ascii="Times New Roman" w:hAnsi="Times New Roman" w:cs="Times New Roman"/>
          <w:sz w:val="24"/>
          <w:szCs w:val="24"/>
        </w:rPr>
        <w:t xml:space="preserve">ОП каждым обучающимся с УО по каждому показателю по следующей шкале: </w:t>
      </w:r>
    </w:p>
    <w:p w:rsidR="00C55696" w:rsidRPr="00667F65" w:rsidRDefault="00C55696" w:rsidP="00C55696">
      <w:pPr>
        <w:tabs>
          <w:tab w:val="left" w:pos="7530"/>
        </w:tabs>
        <w:spacing w:after="0" w:line="240" w:lineRule="auto"/>
        <w:ind w:firstLine="284"/>
        <w:jc w:val="both"/>
        <w:rPr>
          <w:rFonts w:ascii="Times New Roman" w:hAnsi="Times New Roman" w:cs="Times New Roman"/>
          <w:sz w:val="24"/>
          <w:szCs w:val="24"/>
        </w:rPr>
      </w:pPr>
      <w:r w:rsidRPr="00C55696">
        <w:rPr>
          <w:rFonts w:ascii="Times New Roman" w:hAnsi="Times New Roman" w:cs="Times New Roman"/>
          <w:sz w:val="24"/>
          <w:szCs w:val="24"/>
        </w:rPr>
        <w:t xml:space="preserve">0 – отсутствие динамики или регресс. </w:t>
      </w:r>
    </w:p>
    <w:p w:rsidR="00C55696" w:rsidRPr="00667F65" w:rsidRDefault="00C55696" w:rsidP="00C55696">
      <w:pPr>
        <w:tabs>
          <w:tab w:val="left" w:pos="7530"/>
        </w:tabs>
        <w:spacing w:after="0" w:line="240" w:lineRule="auto"/>
        <w:ind w:firstLine="284"/>
        <w:jc w:val="both"/>
        <w:rPr>
          <w:rFonts w:ascii="Times New Roman" w:hAnsi="Times New Roman" w:cs="Times New Roman"/>
          <w:sz w:val="24"/>
          <w:szCs w:val="24"/>
        </w:rPr>
      </w:pPr>
      <w:r w:rsidRPr="00C55696">
        <w:rPr>
          <w:rFonts w:ascii="Times New Roman" w:hAnsi="Times New Roman" w:cs="Times New Roman"/>
          <w:sz w:val="24"/>
          <w:szCs w:val="24"/>
        </w:rPr>
        <w:t xml:space="preserve">1 – динамика в освоении минимум одной операции, действия. </w:t>
      </w:r>
    </w:p>
    <w:p w:rsidR="00C55696" w:rsidRPr="00667F65" w:rsidRDefault="00C55696" w:rsidP="00C55696">
      <w:pPr>
        <w:tabs>
          <w:tab w:val="left" w:pos="7530"/>
        </w:tabs>
        <w:spacing w:after="0" w:line="240" w:lineRule="auto"/>
        <w:ind w:firstLine="284"/>
        <w:jc w:val="both"/>
        <w:rPr>
          <w:rFonts w:ascii="Times New Roman" w:hAnsi="Times New Roman" w:cs="Times New Roman"/>
          <w:sz w:val="24"/>
          <w:szCs w:val="24"/>
        </w:rPr>
      </w:pPr>
      <w:r w:rsidRPr="00C55696">
        <w:rPr>
          <w:rFonts w:ascii="Times New Roman" w:hAnsi="Times New Roman" w:cs="Times New Roman"/>
          <w:sz w:val="24"/>
          <w:szCs w:val="24"/>
        </w:rPr>
        <w:t xml:space="preserve">2 – минимальная динамика. </w:t>
      </w:r>
    </w:p>
    <w:p w:rsidR="00C55696" w:rsidRPr="00667F65" w:rsidRDefault="00C55696" w:rsidP="00C55696">
      <w:pPr>
        <w:tabs>
          <w:tab w:val="left" w:pos="7530"/>
        </w:tabs>
        <w:spacing w:after="0" w:line="240" w:lineRule="auto"/>
        <w:ind w:firstLine="284"/>
        <w:jc w:val="both"/>
        <w:rPr>
          <w:rFonts w:ascii="Times New Roman" w:hAnsi="Times New Roman" w:cs="Times New Roman"/>
          <w:sz w:val="24"/>
          <w:szCs w:val="24"/>
        </w:rPr>
      </w:pPr>
      <w:r w:rsidRPr="00C55696">
        <w:rPr>
          <w:rFonts w:ascii="Times New Roman" w:hAnsi="Times New Roman" w:cs="Times New Roman"/>
          <w:sz w:val="24"/>
          <w:szCs w:val="24"/>
        </w:rPr>
        <w:t xml:space="preserve">3 – средняя динамика. </w:t>
      </w:r>
    </w:p>
    <w:p w:rsidR="00C55696" w:rsidRPr="00667F65" w:rsidRDefault="00C55696" w:rsidP="00C55696">
      <w:pPr>
        <w:tabs>
          <w:tab w:val="left" w:pos="7530"/>
        </w:tabs>
        <w:spacing w:after="0" w:line="240" w:lineRule="auto"/>
        <w:ind w:firstLine="284"/>
        <w:jc w:val="both"/>
        <w:rPr>
          <w:rFonts w:ascii="Times New Roman" w:hAnsi="Times New Roman" w:cs="Times New Roman"/>
          <w:sz w:val="24"/>
          <w:szCs w:val="24"/>
        </w:rPr>
      </w:pPr>
      <w:r w:rsidRPr="00C55696">
        <w:rPr>
          <w:rFonts w:ascii="Times New Roman" w:hAnsi="Times New Roman" w:cs="Times New Roman"/>
          <w:sz w:val="24"/>
          <w:szCs w:val="24"/>
        </w:rPr>
        <w:t xml:space="preserve">4 – выраженная динамика. </w:t>
      </w:r>
    </w:p>
    <w:p w:rsidR="00C55696" w:rsidRPr="00C55696" w:rsidRDefault="00C55696" w:rsidP="00C55696">
      <w:pPr>
        <w:tabs>
          <w:tab w:val="left" w:pos="7530"/>
        </w:tabs>
        <w:spacing w:after="0" w:line="240" w:lineRule="auto"/>
        <w:ind w:firstLine="284"/>
        <w:jc w:val="both"/>
        <w:rPr>
          <w:rFonts w:ascii="Times New Roman" w:hAnsi="Times New Roman" w:cs="Times New Roman"/>
          <w:sz w:val="24"/>
          <w:szCs w:val="24"/>
        </w:rPr>
      </w:pPr>
      <w:r w:rsidRPr="00C55696">
        <w:rPr>
          <w:rFonts w:ascii="Times New Roman" w:hAnsi="Times New Roman" w:cs="Times New Roman"/>
          <w:sz w:val="24"/>
          <w:szCs w:val="24"/>
        </w:rPr>
        <w:t>5 – полное освоение действия.</w:t>
      </w:r>
    </w:p>
    <w:p w:rsidR="00237133" w:rsidRPr="00F72221" w:rsidRDefault="00237133" w:rsidP="00237133">
      <w:pPr>
        <w:tabs>
          <w:tab w:val="left" w:pos="2454"/>
        </w:tabs>
        <w:spacing w:after="0" w:line="240" w:lineRule="auto"/>
        <w:ind w:firstLine="284"/>
        <w:jc w:val="both"/>
        <w:rPr>
          <w:rFonts w:ascii="Times New Roman" w:hAnsi="Times New Roman" w:cs="Times New Roman"/>
          <w:sz w:val="24"/>
          <w:szCs w:val="24"/>
          <w:shd w:val="clear" w:color="auto" w:fill="FFFFFF"/>
        </w:rPr>
      </w:pPr>
      <w:r w:rsidRPr="00237133">
        <w:rPr>
          <w:rFonts w:ascii="Times New Roman" w:hAnsi="Times New Roman" w:cs="Times New Roman"/>
          <w:sz w:val="24"/>
          <w:szCs w:val="24"/>
          <w:shd w:val="clear" w:color="auto" w:fill="FFFFFF"/>
        </w:rPr>
        <w:t>6.10.</w:t>
      </w:r>
      <w:r w:rsidRPr="00F72221">
        <w:rPr>
          <w:rFonts w:ascii="Times New Roman" w:hAnsi="Times New Roman" w:cs="Times New Roman"/>
          <w:sz w:val="24"/>
          <w:szCs w:val="24"/>
          <w:shd w:val="clear" w:color="auto" w:fill="FFFFFF"/>
        </w:rPr>
        <w:t>Отслеживается продвижение обучающихся (воспитанников) относительно самих себя, без сравнения результатов со сверстниками.</w:t>
      </w:r>
    </w:p>
    <w:p w:rsidR="00C55696" w:rsidRPr="00C55696" w:rsidRDefault="00C55696" w:rsidP="00C55696">
      <w:pPr>
        <w:tabs>
          <w:tab w:val="left" w:pos="7530"/>
        </w:tabs>
        <w:spacing w:after="0" w:line="240" w:lineRule="auto"/>
        <w:ind w:firstLine="284"/>
        <w:jc w:val="both"/>
        <w:rPr>
          <w:rFonts w:ascii="Times New Roman" w:hAnsi="Times New Roman" w:cs="Times New Roman"/>
          <w:sz w:val="24"/>
          <w:szCs w:val="24"/>
        </w:rPr>
      </w:pPr>
    </w:p>
    <w:p w:rsidR="00237133" w:rsidRDefault="00237133" w:rsidP="00402DD7">
      <w:pPr>
        <w:tabs>
          <w:tab w:val="left" w:pos="7530"/>
        </w:tabs>
        <w:spacing w:after="0" w:line="240" w:lineRule="auto"/>
        <w:ind w:firstLine="284"/>
        <w:jc w:val="right"/>
        <w:rPr>
          <w:rFonts w:ascii="Times New Roman" w:hAnsi="Times New Roman" w:cs="Times New Roman"/>
          <w:sz w:val="24"/>
          <w:szCs w:val="24"/>
        </w:rPr>
      </w:pPr>
    </w:p>
    <w:p w:rsidR="00237133" w:rsidRDefault="00237133" w:rsidP="00402DD7">
      <w:pPr>
        <w:tabs>
          <w:tab w:val="left" w:pos="7530"/>
        </w:tabs>
        <w:spacing w:after="0" w:line="240" w:lineRule="auto"/>
        <w:ind w:firstLine="284"/>
        <w:jc w:val="right"/>
        <w:rPr>
          <w:rFonts w:ascii="Times New Roman" w:hAnsi="Times New Roman" w:cs="Times New Roman"/>
          <w:sz w:val="24"/>
          <w:szCs w:val="24"/>
        </w:rPr>
      </w:pPr>
    </w:p>
    <w:p w:rsidR="00237133" w:rsidRDefault="00237133" w:rsidP="00402DD7">
      <w:pPr>
        <w:tabs>
          <w:tab w:val="left" w:pos="7530"/>
        </w:tabs>
        <w:spacing w:after="0" w:line="240" w:lineRule="auto"/>
        <w:ind w:firstLine="284"/>
        <w:jc w:val="right"/>
        <w:rPr>
          <w:rFonts w:ascii="Times New Roman" w:hAnsi="Times New Roman" w:cs="Times New Roman"/>
          <w:sz w:val="24"/>
          <w:szCs w:val="24"/>
        </w:rPr>
      </w:pPr>
    </w:p>
    <w:p w:rsidR="0046709C" w:rsidRDefault="0046709C" w:rsidP="0046709C">
      <w:pPr>
        <w:tabs>
          <w:tab w:val="left" w:pos="7530"/>
        </w:tabs>
        <w:spacing w:after="0" w:line="240" w:lineRule="auto"/>
        <w:rPr>
          <w:rFonts w:ascii="Times New Roman" w:hAnsi="Times New Roman" w:cs="Times New Roman"/>
          <w:sz w:val="24"/>
          <w:szCs w:val="24"/>
        </w:rPr>
      </w:pPr>
    </w:p>
    <w:p w:rsidR="00127A24" w:rsidRPr="00F72221" w:rsidRDefault="00E80988" w:rsidP="0046709C">
      <w:pPr>
        <w:tabs>
          <w:tab w:val="left" w:pos="7530"/>
        </w:tabs>
        <w:spacing w:after="0" w:line="240" w:lineRule="auto"/>
        <w:jc w:val="right"/>
        <w:rPr>
          <w:rFonts w:ascii="Times New Roman" w:hAnsi="Times New Roman" w:cs="Times New Roman"/>
          <w:sz w:val="24"/>
          <w:szCs w:val="24"/>
        </w:rPr>
      </w:pPr>
      <w:r w:rsidRPr="00F72221">
        <w:rPr>
          <w:rFonts w:ascii="Times New Roman" w:hAnsi="Times New Roman" w:cs="Times New Roman"/>
          <w:sz w:val="24"/>
          <w:szCs w:val="24"/>
        </w:rPr>
        <w:lastRenderedPageBreak/>
        <w:t>Приложение</w:t>
      </w:r>
      <w:r w:rsidR="00402DD7">
        <w:rPr>
          <w:rFonts w:ascii="Times New Roman" w:hAnsi="Times New Roman" w:cs="Times New Roman"/>
          <w:sz w:val="24"/>
          <w:szCs w:val="24"/>
        </w:rPr>
        <w:t>№1</w:t>
      </w:r>
    </w:p>
    <w:p w:rsidR="00C74DE8" w:rsidRPr="00402DD7" w:rsidRDefault="00C74DE8" w:rsidP="00F72221">
      <w:pPr>
        <w:tabs>
          <w:tab w:val="left" w:pos="1377"/>
        </w:tabs>
        <w:spacing w:after="0" w:line="240" w:lineRule="auto"/>
        <w:ind w:firstLine="284"/>
        <w:jc w:val="center"/>
        <w:rPr>
          <w:rFonts w:ascii="Times New Roman" w:hAnsi="Times New Roman" w:cs="Times New Roman"/>
          <w:b/>
          <w:sz w:val="24"/>
          <w:szCs w:val="24"/>
        </w:rPr>
      </w:pPr>
      <w:r w:rsidRPr="00402DD7">
        <w:rPr>
          <w:rFonts w:ascii="Times New Roman" w:hAnsi="Times New Roman" w:cs="Times New Roman"/>
          <w:b/>
          <w:sz w:val="24"/>
          <w:szCs w:val="24"/>
        </w:rPr>
        <w:t>Пример классификатора жизненных компетенций</w:t>
      </w:r>
    </w:p>
    <w:p w:rsidR="00C74DE8" w:rsidRPr="00F72221" w:rsidRDefault="00C74DE8" w:rsidP="00F72221">
      <w:pPr>
        <w:tabs>
          <w:tab w:val="left" w:pos="1920"/>
        </w:tabs>
        <w:spacing w:after="0" w:line="240" w:lineRule="auto"/>
        <w:ind w:firstLine="284"/>
        <w:rPr>
          <w:rFonts w:ascii="Times New Roman" w:hAnsi="Times New Roman" w:cs="Times New Roman"/>
          <w:sz w:val="24"/>
          <w:szCs w:val="24"/>
        </w:rPr>
      </w:pPr>
      <w:r w:rsidRPr="00F72221">
        <w:rPr>
          <w:rFonts w:ascii="Times New Roman" w:hAnsi="Times New Roman" w:cs="Times New Roman"/>
          <w:sz w:val="24"/>
          <w:szCs w:val="24"/>
        </w:rPr>
        <w:tab/>
      </w:r>
    </w:p>
    <w:tbl>
      <w:tblPr>
        <w:tblStyle w:val="a3"/>
        <w:tblW w:w="0" w:type="auto"/>
        <w:tblLayout w:type="fixed"/>
        <w:tblLook w:val="04A0"/>
      </w:tblPr>
      <w:tblGrid>
        <w:gridCol w:w="2093"/>
        <w:gridCol w:w="2347"/>
        <w:gridCol w:w="5131"/>
      </w:tblGrid>
      <w:tr w:rsidR="00C74DE8" w:rsidRPr="00F72221" w:rsidTr="00402DD7">
        <w:tc>
          <w:tcPr>
            <w:tcW w:w="2093" w:type="dxa"/>
          </w:tcPr>
          <w:p w:rsidR="00C74DE8" w:rsidRPr="00F72221" w:rsidRDefault="00C74DE8" w:rsidP="00F72221">
            <w:pPr>
              <w:ind w:firstLine="284"/>
              <w:jc w:val="both"/>
              <w:rPr>
                <w:rFonts w:ascii="Times New Roman" w:hAnsi="Times New Roman" w:cs="Times New Roman"/>
                <w:sz w:val="24"/>
                <w:szCs w:val="24"/>
              </w:rPr>
            </w:pPr>
            <w:r w:rsidRPr="00F72221">
              <w:rPr>
                <w:rFonts w:ascii="Times New Roman" w:hAnsi="Times New Roman" w:cs="Times New Roman"/>
                <w:sz w:val="24"/>
                <w:szCs w:val="24"/>
              </w:rPr>
              <w:t>Критерии</w:t>
            </w:r>
          </w:p>
        </w:tc>
        <w:tc>
          <w:tcPr>
            <w:tcW w:w="2347" w:type="dxa"/>
          </w:tcPr>
          <w:p w:rsidR="00C74DE8" w:rsidRPr="00F72221" w:rsidRDefault="00C74DE8" w:rsidP="00F72221">
            <w:pPr>
              <w:ind w:firstLine="284"/>
              <w:jc w:val="both"/>
              <w:rPr>
                <w:rFonts w:ascii="Times New Roman" w:hAnsi="Times New Roman" w:cs="Times New Roman"/>
                <w:sz w:val="24"/>
                <w:szCs w:val="24"/>
              </w:rPr>
            </w:pPr>
            <w:r w:rsidRPr="00F72221">
              <w:rPr>
                <w:rFonts w:ascii="Times New Roman" w:hAnsi="Times New Roman" w:cs="Times New Roman"/>
                <w:sz w:val="24"/>
                <w:szCs w:val="24"/>
              </w:rPr>
              <w:t>Параметры оценки</w:t>
            </w:r>
          </w:p>
        </w:tc>
        <w:tc>
          <w:tcPr>
            <w:tcW w:w="5131" w:type="dxa"/>
          </w:tcPr>
          <w:p w:rsidR="00C74DE8" w:rsidRPr="00F72221" w:rsidRDefault="00C74DE8" w:rsidP="00F72221">
            <w:pPr>
              <w:ind w:firstLine="284"/>
              <w:jc w:val="both"/>
              <w:rPr>
                <w:rFonts w:ascii="Times New Roman" w:hAnsi="Times New Roman" w:cs="Times New Roman"/>
                <w:sz w:val="24"/>
                <w:szCs w:val="24"/>
              </w:rPr>
            </w:pPr>
            <w:r w:rsidRPr="00F72221">
              <w:rPr>
                <w:rFonts w:ascii="Times New Roman" w:hAnsi="Times New Roman" w:cs="Times New Roman"/>
                <w:sz w:val="24"/>
                <w:szCs w:val="24"/>
              </w:rPr>
              <w:t>Индикаторы</w:t>
            </w:r>
          </w:p>
        </w:tc>
      </w:tr>
      <w:tr w:rsidR="00C74DE8" w:rsidRPr="00F72221" w:rsidTr="00402DD7">
        <w:trPr>
          <w:trHeight w:val="435"/>
        </w:trPr>
        <w:tc>
          <w:tcPr>
            <w:tcW w:w="2093" w:type="dxa"/>
            <w:vMerge w:val="restart"/>
          </w:tcPr>
          <w:p w:rsidR="00C74DE8" w:rsidRPr="00F72221" w:rsidRDefault="00C74DE8" w:rsidP="00402DD7">
            <w:pPr>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Овладение социально -</w:t>
            </w:r>
          </w:p>
          <w:p w:rsidR="00C74DE8" w:rsidRPr="00F72221" w:rsidRDefault="00C74DE8" w:rsidP="00402DD7">
            <w:pPr>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бытовыми умениями,</w:t>
            </w:r>
          </w:p>
          <w:p w:rsidR="00C74DE8" w:rsidRPr="00F72221" w:rsidRDefault="00C74DE8" w:rsidP="00402DD7">
            <w:pPr>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используемыми в</w:t>
            </w:r>
          </w:p>
          <w:p w:rsidR="00C74DE8" w:rsidRPr="00F72221" w:rsidRDefault="00C74DE8" w:rsidP="00402DD7">
            <w:pPr>
              <w:rPr>
                <w:rFonts w:ascii="Times New Roman" w:hAnsi="Times New Roman" w:cs="Times New Roman"/>
                <w:sz w:val="24"/>
                <w:szCs w:val="24"/>
              </w:rPr>
            </w:pPr>
            <w:r w:rsidRPr="00F72221">
              <w:rPr>
                <w:rFonts w:ascii="Times New Roman" w:eastAsia="Times New Roman" w:hAnsi="Times New Roman" w:cs="Times New Roman"/>
                <w:sz w:val="24"/>
                <w:szCs w:val="24"/>
                <w:lang w:eastAsia="ru-RU"/>
              </w:rPr>
              <w:t>повседневной жизни</w:t>
            </w:r>
          </w:p>
        </w:tc>
        <w:tc>
          <w:tcPr>
            <w:tcW w:w="2347" w:type="dxa"/>
            <w:vMerge w:val="restart"/>
          </w:tcPr>
          <w:p w:rsidR="00C74DE8" w:rsidRPr="00402DD7" w:rsidRDefault="00C74DE8" w:rsidP="00402DD7">
            <w:pPr>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Сформированность</w:t>
            </w:r>
          </w:p>
          <w:p w:rsidR="00C74DE8" w:rsidRPr="00402DD7" w:rsidRDefault="00C74DE8" w:rsidP="00402DD7">
            <w:pPr>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социально-бытовых умений</w:t>
            </w:r>
            <w:r w:rsidR="00402DD7">
              <w:rPr>
                <w:rFonts w:ascii="Times New Roman" w:eastAsia="Times New Roman" w:hAnsi="Times New Roman" w:cs="Times New Roman"/>
                <w:sz w:val="24"/>
                <w:szCs w:val="24"/>
                <w:lang w:eastAsia="ru-RU"/>
              </w:rPr>
              <w:t xml:space="preserve"> в </w:t>
            </w:r>
            <w:r w:rsidRPr="00402DD7">
              <w:rPr>
                <w:rFonts w:ascii="Times New Roman" w:eastAsia="Times New Roman" w:hAnsi="Times New Roman" w:cs="Times New Roman"/>
                <w:sz w:val="24"/>
                <w:szCs w:val="24"/>
                <w:lang w:eastAsia="ru-RU"/>
              </w:rPr>
              <w:t>домашних условиях</w:t>
            </w:r>
          </w:p>
          <w:p w:rsidR="00C74DE8" w:rsidRPr="00402DD7" w:rsidRDefault="00C74DE8" w:rsidP="00402DD7">
            <w:pPr>
              <w:ind w:firstLine="284"/>
              <w:jc w:val="both"/>
              <w:rPr>
                <w:rFonts w:ascii="Times New Roman" w:hAnsi="Times New Roman" w:cs="Times New Roman"/>
                <w:sz w:val="24"/>
                <w:szCs w:val="24"/>
              </w:rPr>
            </w:pPr>
          </w:p>
        </w:tc>
        <w:tc>
          <w:tcPr>
            <w:tcW w:w="5131" w:type="dxa"/>
          </w:tcPr>
          <w:p w:rsidR="00C74DE8" w:rsidRPr="00402DD7" w:rsidRDefault="00C74DE8" w:rsidP="00402DD7">
            <w:pPr>
              <w:ind w:firstLine="284"/>
              <w:jc w:val="both"/>
              <w:rPr>
                <w:rFonts w:ascii="Times New Roman" w:hAnsi="Times New Roman" w:cs="Times New Roman"/>
                <w:sz w:val="24"/>
                <w:szCs w:val="24"/>
              </w:rPr>
            </w:pPr>
            <w:r w:rsidRPr="00402DD7">
              <w:rPr>
                <w:rFonts w:ascii="Times New Roman" w:eastAsia="Times New Roman" w:hAnsi="Times New Roman" w:cs="Times New Roman"/>
                <w:sz w:val="24"/>
                <w:szCs w:val="24"/>
                <w:lang w:eastAsia="ru-RU"/>
              </w:rPr>
              <w:t>Способность применять социально бытовые умения под руководством взрослого</w:t>
            </w:r>
          </w:p>
        </w:tc>
      </w:tr>
      <w:tr w:rsidR="00C74DE8" w:rsidRPr="00F72221" w:rsidTr="00402DD7">
        <w:trPr>
          <w:trHeight w:val="330"/>
        </w:trPr>
        <w:tc>
          <w:tcPr>
            <w:tcW w:w="2093" w:type="dxa"/>
            <w:vMerge/>
          </w:tcPr>
          <w:p w:rsidR="00C74DE8" w:rsidRPr="00F72221" w:rsidRDefault="00C74DE8" w:rsidP="00F72221">
            <w:pPr>
              <w:ind w:firstLine="284"/>
              <w:rPr>
                <w:rFonts w:ascii="Times New Roman" w:eastAsia="Times New Roman" w:hAnsi="Times New Roman" w:cs="Times New Roman"/>
                <w:sz w:val="24"/>
                <w:szCs w:val="24"/>
                <w:lang w:eastAsia="ru-RU"/>
              </w:rPr>
            </w:pPr>
          </w:p>
        </w:tc>
        <w:tc>
          <w:tcPr>
            <w:tcW w:w="2347" w:type="dxa"/>
            <w:vMerge/>
          </w:tcPr>
          <w:p w:rsidR="00C74DE8" w:rsidRPr="00402DD7" w:rsidRDefault="00C74DE8" w:rsidP="00402DD7">
            <w:pPr>
              <w:ind w:firstLine="284"/>
              <w:jc w:val="both"/>
              <w:rPr>
                <w:rFonts w:ascii="Times New Roman" w:eastAsia="Times New Roman" w:hAnsi="Times New Roman" w:cs="Times New Roman"/>
                <w:sz w:val="24"/>
                <w:szCs w:val="24"/>
                <w:lang w:eastAsia="ru-RU"/>
              </w:rPr>
            </w:pPr>
          </w:p>
        </w:tc>
        <w:tc>
          <w:tcPr>
            <w:tcW w:w="5131" w:type="dxa"/>
          </w:tcPr>
          <w:p w:rsidR="00C74DE8" w:rsidRPr="00402DD7" w:rsidRDefault="00C74DE8" w:rsidP="00402DD7">
            <w:pPr>
              <w:ind w:firstLine="284"/>
              <w:jc w:val="both"/>
              <w:rPr>
                <w:rFonts w:ascii="Times New Roman" w:hAnsi="Times New Roman" w:cs="Times New Roman"/>
                <w:sz w:val="24"/>
                <w:szCs w:val="24"/>
              </w:rPr>
            </w:pPr>
            <w:r w:rsidRPr="00402DD7">
              <w:rPr>
                <w:rFonts w:ascii="Times New Roman" w:eastAsia="Times New Roman" w:hAnsi="Times New Roman" w:cs="Times New Roman"/>
                <w:sz w:val="24"/>
                <w:szCs w:val="24"/>
                <w:lang w:eastAsia="ru-RU"/>
              </w:rPr>
              <w:t xml:space="preserve">Способность обращаться за помощью при формировании социально-бытовых умений </w:t>
            </w:r>
          </w:p>
        </w:tc>
      </w:tr>
      <w:tr w:rsidR="00C74DE8" w:rsidRPr="00F72221" w:rsidTr="00402DD7">
        <w:trPr>
          <w:trHeight w:val="360"/>
        </w:trPr>
        <w:tc>
          <w:tcPr>
            <w:tcW w:w="2093" w:type="dxa"/>
            <w:vMerge/>
          </w:tcPr>
          <w:p w:rsidR="00C74DE8" w:rsidRPr="00F72221" w:rsidRDefault="00C74DE8" w:rsidP="00F72221">
            <w:pPr>
              <w:ind w:firstLine="284"/>
              <w:rPr>
                <w:rFonts w:ascii="Times New Roman" w:eastAsia="Times New Roman" w:hAnsi="Times New Roman" w:cs="Times New Roman"/>
                <w:sz w:val="24"/>
                <w:szCs w:val="24"/>
                <w:lang w:eastAsia="ru-RU"/>
              </w:rPr>
            </w:pPr>
          </w:p>
        </w:tc>
        <w:tc>
          <w:tcPr>
            <w:tcW w:w="2347" w:type="dxa"/>
            <w:vMerge/>
          </w:tcPr>
          <w:p w:rsidR="00C74DE8" w:rsidRPr="00402DD7" w:rsidRDefault="00C74DE8" w:rsidP="00402DD7">
            <w:pPr>
              <w:ind w:firstLine="284"/>
              <w:jc w:val="both"/>
              <w:rPr>
                <w:rFonts w:ascii="Times New Roman" w:eastAsia="Times New Roman" w:hAnsi="Times New Roman" w:cs="Times New Roman"/>
                <w:sz w:val="24"/>
                <w:szCs w:val="24"/>
                <w:lang w:eastAsia="ru-RU"/>
              </w:rPr>
            </w:pPr>
          </w:p>
        </w:tc>
        <w:tc>
          <w:tcPr>
            <w:tcW w:w="5131" w:type="dxa"/>
          </w:tcPr>
          <w:p w:rsidR="00C74DE8" w:rsidRPr="00402DD7" w:rsidRDefault="00C74DE8" w:rsidP="00402DD7">
            <w:pPr>
              <w:ind w:firstLine="284"/>
              <w:jc w:val="both"/>
              <w:rPr>
                <w:rFonts w:ascii="Times New Roman" w:hAnsi="Times New Roman" w:cs="Times New Roman"/>
                <w:sz w:val="24"/>
                <w:szCs w:val="24"/>
              </w:rPr>
            </w:pPr>
            <w:r w:rsidRPr="00402DD7">
              <w:rPr>
                <w:rFonts w:ascii="Times New Roman" w:eastAsia="Times New Roman" w:hAnsi="Times New Roman" w:cs="Times New Roman"/>
                <w:sz w:val="24"/>
                <w:szCs w:val="24"/>
                <w:lang w:eastAsia="ru-RU"/>
              </w:rPr>
              <w:t>Способность применять социально – бытовые умения самостоятельно</w:t>
            </w:r>
          </w:p>
        </w:tc>
      </w:tr>
      <w:tr w:rsidR="00C74DE8" w:rsidRPr="00F72221" w:rsidTr="00402DD7">
        <w:trPr>
          <w:trHeight w:val="825"/>
        </w:trPr>
        <w:tc>
          <w:tcPr>
            <w:tcW w:w="2093" w:type="dxa"/>
            <w:vMerge/>
          </w:tcPr>
          <w:p w:rsidR="00C74DE8" w:rsidRPr="00F72221" w:rsidRDefault="00C74DE8" w:rsidP="00F72221">
            <w:pPr>
              <w:ind w:firstLine="284"/>
              <w:jc w:val="both"/>
              <w:rPr>
                <w:rFonts w:ascii="Times New Roman" w:hAnsi="Times New Roman" w:cs="Times New Roman"/>
                <w:sz w:val="24"/>
                <w:szCs w:val="24"/>
              </w:rPr>
            </w:pPr>
          </w:p>
        </w:tc>
        <w:tc>
          <w:tcPr>
            <w:tcW w:w="2347" w:type="dxa"/>
            <w:vMerge w:val="restart"/>
          </w:tcPr>
          <w:p w:rsidR="00C74DE8" w:rsidRPr="00402DD7" w:rsidRDefault="00C74DE8" w:rsidP="00402DD7">
            <w:pPr>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Сформированность</w:t>
            </w:r>
          </w:p>
          <w:p w:rsidR="00C74DE8" w:rsidRPr="00402DD7" w:rsidRDefault="00C74DE8" w:rsidP="00402DD7">
            <w:pPr>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социально-бытовых умений</w:t>
            </w:r>
            <w:r w:rsidR="00402DD7">
              <w:rPr>
                <w:rFonts w:ascii="Times New Roman" w:eastAsia="Times New Roman" w:hAnsi="Times New Roman" w:cs="Times New Roman"/>
                <w:sz w:val="24"/>
                <w:szCs w:val="24"/>
                <w:lang w:eastAsia="ru-RU"/>
              </w:rPr>
              <w:t xml:space="preserve"> в </w:t>
            </w:r>
            <w:r w:rsidRPr="00402DD7">
              <w:rPr>
                <w:rFonts w:ascii="Times New Roman" w:eastAsia="Times New Roman" w:hAnsi="Times New Roman" w:cs="Times New Roman"/>
                <w:sz w:val="24"/>
                <w:szCs w:val="24"/>
                <w:lang w:eastAsia="ru-RU"/>
              </w:rPr>
              <w:t>ближайшем окружении (в школе, во дворе)</w:t>
            </w:r>
          </w:p>
          <w:p w:rsidR="00C74DE8" w:rsidRPr="00402DD7" w:rsidRDefault="00C74DE8" w:rsidP="00402DD7">
            <w:pPr>
              <w:ind w:firstLine="284"/>
              <w:jc w:val="both"/>
              <w:rPr>
                <w:rFonts w:ascii="Times New Roman" w:hAnsi="Times New Roman" w:cs="Times New Roman"/>
                <w:sz w:val="24"/>
                <w:szCs w:val="24"/>
              </w:rPr>
            </w:pPr>
          </w:p>
        </w:tc>
        <w:tc>
          <w:tcPr>
            <w:tcW w:w="5131" w:type="dxa"/>
          </w:tcPr>
          <w:p w:rsidR="00C74DE8" w:rsidRPr="00402DD7" w:rsidRDefault="00C74DE8" w:rsidP="00402DD7">
            <w:pPr>
              <w:ind w:firstLine="284"/>
              <w:jc w:val="both"/>
              <w:rPr>
                <w:rFonts w:ascii="Times New Roman" w:hAnsi="Times New Roman" w:cs="Times New Roman"/>
                <w:sz w:val="24"/>
                <w:szCs w:val="24"/>
              </w:rPr>
            </w:pPr>
            <w:r w:rsidRPr="00402DD7">
              <w:rPr>
                <w:rFonts w:ascii="Times New Roman" w:eastAsia="Times New Roman" w:hAnsi="Times New Roman" w:cs="Times New Roman"/>
                <w:sz w:val="24"/>
                <w:szCs w:val="24"/>
                <w:lang w:eastAsia="ru-RU"/>
              </w:rPr>
              <w:t>Способность применять социально бытовые умения под руководством взрослого школе, во дворе )</w:t>
            </w:r>
          </w:p>
        </w:tc>
      </w:tr>
      <w:tr w:rsidR="00C74DE8" w:rsidRPr="00F72221" w:rsidTr="00402DD7">
        <w:trPr>
          <w:trHeight w:val="315"/>
        </w:trPr>
        <w:tc>
          <w:tcPr>
            <w:tcW w:w="2093" w:type="dxa"/>
            <w:vMerge/>
          </w:tcPr>
          <w:p w:rsidR="00C74DE8" w:rsidRPr="00F72221" w:rsidRDefault="00C74DE8" w:rsidP="00F72221">
            <w:pPr>
              <w:ind w:firstLine="284"/>
              <w:jc w:val="both"/>
              <w:rPr>
                <w:rFonts w:ascii="Times New Roman" w:hAnsi="Times New Roman" w:cs="Times New Roman"/>
                <w:sz w:val="24"/>
                <w:szCs w:val="24"/>
              </w:rPr>
            </w:pPr>
          </w:p>
        </w:tc>
        <w:tc>
          <w:tcPr>
            <w:tcW w:w="2347" w:type="dxa"/>
            <w:vMerge/>
          </w:tcPr>
          <w:p w:rsidR="00C74DE8" w:rsidRPr="00402DD7" w:rsidRDefault="00C74DE8" w:rsidP="00402DD7">
            <w:pPr>
              <w:ind w:firstLine="284"/>
              <w:jc w:val="both"/>
              <w:rPr>
                <w:rFonts w:ascii="Times New Roman" w:eastAsia="Times New Roman" w:hAnsi="Times New Roman" w:cs="Times New Roman"/>
                <w:sz w:val="24"/>
                <w:szCs w:val="24"/>
                <w:lang w:eastAsia="ru-RU"/>
              </w:rPr>
            </w:pPr>
          </w:p>
        </w:tc>
        <w:tc>
          <w:tcPr>
            <w:tcW w:w="5131" w:type="dxa"/>
          </w:tcPr>
          <w:p w:rsidR="00C74DE8" w:rsidRPr="00402DD7" w:rsidRDefault="00C74DE8" w:rsidP="00402DD7">
            <w:pPr>
              <w:ind w:firstLine="284"/>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Способность обращаться за помощью при</w:t>
            </w:r>
          </w:p>
          <w:p w:rsidR="00C74DE8" w:rsidRPr="00402DD7" w:rsidRDefault="00C74DE8" w:rsidP="00402DD7">
            <w:pPr>
              <w:ind w:firstLine="284"/>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формировании социально - бытовых умений.</w:t>
            </w:r>
          </w:p>
        </w:tc>
      </w:tr>
      <w:tr w:rsidR="00C74DE8" w:rsidRPr="00F72221" w:rsidTr="00402DD7">
        <w:trPr>
          <w:trHeight w:val="210"/>
        </w:trPr>
        <w:tc>
          <w:tcPr>
            <w:tcW w:w="2093" w:type="dxa"/>
            <w:vMerge/>
          </w:tcPr>
          <w:p w:rsidR="00C74DE8" w:rsidRPr="00F72221" w:rsidRDefault="00C74DE8" w:rsidP="00F72221">
            <w:pPr>
              <w:ind w:firstLine="284"/>
              <w:jc w:val="both"/>
              <w:rPr>
                <w:rFonts w:ascii="Times New Roman" w:hAnsi="Times New Roman" w:cs="Times New Roman"/>
                <w:sz w:val="24"/>
                <w:szCs w:val="24"/>
              </w:rPr>
            </w:pPr>
          </w:p>
        </w:tc>
        <w:tc>
          <w:tcPr>
            <w:tcW w:w="2347" w:type="dxa"/>
            <w:vMerge/>
          </w:tcPr>
          <w:p w:rsidR="00C74DE8" w:rsidRPr="00402DD7" w:rsidRDefault="00C74DE8" w:rsidP="00402DD7">
            <w:pPr>
              <w:ind w:firstLine="284"/>
              <w:jc w:val="both"/>
              <w:rPr>
                <w:rFonts w:ascii="Times New Roman" w:eastAsia="Times New Roman" w:hAnsi="Times New Roman" w:cs="Times New Roman"/>
                <w:sz w:val="24"/>
                <w:szCs w:val="24"/>
                <w:lang w:eastAsia="ru-RU"/>
              </w:rPr>
            </w:pPr>
          </w:p>
        </w:tc>
        <w:tc>
          <w:tcPr>
            <w:tcW w:w="5131" w:type="dxa"/>
          </w:tcPr>
          <w:p w:rsidR="00C74DE8" w:rsidRPr="00402DD7" w:rsidRDefault="00C74DE8" w:rsidP="00402DD7">
            <w:pPr>
              <w:ind w:firstLine="284"/>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 xml:space="preserve">Способность применять социально </w:t>
            </w:r>
            <w:r w:rsidR="00402DD7">
              <w:rPr>
                <w:rFonts w:ascii="Times New Roman" w:eastAsia="Times New Roman" w:hAnsi="Times New Roman" w:cs="Times New Roman"/>
                <w:sz w:val="24"/>
                <w:szCs w:val="24"/>
                <w:lang w:eastAsia="ru-RU"/>
              </w:rPr>
              <w:t>–</w:t>
            </w:r>
            <w:r w:rsidRPr="00402DD7">
              <w:rPr>
                <w:rFonts w:ascii="Times New Roman" w:eastAsia="Times New Roman" w:hAnsi="Times New Roman" w:cs="Times New Roman"/>
                <w:sz w:val="24"/>
                <w:szCs w:val="24"/>
                <w:lang w:eastAsia="ru-RU"/>
              </w:rPr>
              <w:t xml:space="preserve"> бытовыеумения самостоятельно</w:t>
            </w:r>
          </w:p>
        </w:tc>
      </w:tr>
      <w:tr w:rsidR="00C74DE8" w:rsidRPr="00F72221" w:rsidTr="00402DD7">
        <w:trPr>
          <w:trHeight w:val="521"/>
        </w:trPr>
        <w:tc>
          <w:tcPr>
            <w:tcW w:w="2093" w:type="dxa"/>
            <w:vMerge/>
          </w:tcPr>
          <w:p w:rsidR="00C74DE8" w:rsidRPr="00F72221" w:rsidRDefault="00C74DE8" w:rsidP="00F72221">
            <w:pPr>
              <w:ind w:firstLine="284"/>
              <w:jc w:val="both"/>
              <w:rPr>
                <w:rFonts w:ascii="Times New Roman" w:hAnsi="Times New Roman" w:cs="Times New Roman"/>
                <w:sz w:val="24"/>
                <w:szCs w:val="24"/>
              </w:rPr>
            </w:pPr>
          </w:p>
        </w:tc>
        <w:tc>
          <w:tcPr>
            <w:tcW w:w="2347" w:type="dxa"/>
            <w:vMerge w:val="restart"/>
          </w:tcPr>
          <w:p w:rsidR="00C74DE8" w:rsidRPr="00402DD7" w:rsidRDefault="00C74DE8" w:rsidP="00402DD7">
            <w:pPr>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Сформированность</w:t>
            </w:r>
          </w:p>
          <w:p w:rsidR="00C74DE8" w:rsidRPr="00402DD7" w:rsidRDefault="00C74DE8" w:rsidP="00402DD7">
            <w:pPr>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социально – бытовых умений в более широкой жизненной ориентации (в</w:t>
            </w:r>
          </w:p>
          <w:p w:rsidR="00C74DE8" w:rsidRPr="00402DD7" w:rsidRDefault="00C74DE8" w:rsidP="00402DD7">
            <w:pPr>
              <w:jc w:val="both"/>
              <w:rPr>
                <w:rFonts w:ascii="Times New Roman" w:hAnsi="Times New Roman" w:cs="Times New Roman"/>
                <w:sz w:val="24"/>
                <w:szCs w:val="24"/>
              </w:rPr>
            </w:pPr>
            <w:r w:rsidRPr="00402DD7">
              <w:rPr>
                <w:rFonts w:ascii="Times New Roman" w:eastAsia="Times New Roman" w:hAnsi="Times New Roman" w:cs="Times New Roman"/>
                <w:sz w:val="24"/>
                <w:szCs w:val="24"/>
                <w:lang w:eastAsia="ru-RU"/>
              </w:rPr>
              <w:t>социуме)</w:t>
            </w:r>
          </w:p>
        </w:tc>
        <w:tc>
          <w:tcPr>
            <w:tcW w:w="5131" w:type="dxa"/>
          </w:tcPr>
          <w:p w:rsidR="00C74DE8" w:rsidRPr="00402DD7" w:rsidRDefault="00C74DE8" w:rsidP="00402DD7">
            <w:pPr>
              <w:ind w:firstLine="284"/>
              <w:jc w:val="both"/>
              <w:rPr>
                <w:rFonts w:ascii="Times New Roman" w:hAnsi="Times New Roman" w:cs="Times New Roman"/>
                <w:sz w:val="24"/>
                <w:szCs w:val="24"/>
              </w:rPr>
            </w:pPr>
            <w:r w:rsidRPr="00402DD7">
              <w:rPr>
                <w:rFonts w:ascii="Times New Roman" w:eastAsia="Times New Roman" w:hAnsi="Times New Roman" w:cs="Times New Roman"/>
                <w:sz w:val="24"/>
                <w:szCs w:val="24"/>
                <w:lang w:eastAsia="ru-RU"/>
              </w:rPr>
              <w:t>Способность применять социально бытовые умения под руководством взрослого</w:t>
            </w:r>
          </w:p>
        </w:tc>
      </w:tr>
      <w:tr w:rsidR="00C74DE8" w:rsidRPr="00F72221" w:rsidTr="00402DD7">
        <w:trPr>
          <w:trHeight w:val="120"/>
        </w:trPr>
        <w:tc>
          <w:tcPr>
            <w:tcW w:w="2093" w:type="dxa"/>
            <w:vMerge/>
          </w:tcPr>
          <w:p w:rsidR="00C74DE8" w:rsidRPr="00F72221" w:rsidRDefault="00C74DE8" w:rsidP="00F72221">
            <w:pPr>
              <w:ind w:firstLine="284"/>
              <w:jc w:val="both"/>
              <w:rPr>
                <w:rFonts w:ascii="Times New Roman" w:hAnsi="Times New Roman" w:cs="Times New Roman"/>
                <w:sz w:val="24"/>
                <w:szCs w:val="24"/>
              </w:rPr>
            </w:pPr>
          </w:p>
        </w:tc>
        <w:tc>
          <w:tcPr>
            <w:tcW w:w="2347" w:type="dxa"/>
            <w:vMerge/>
          </w:tcPr>
          <w:p w:rsidR="00C74DE8" w:rsidRPr="00402DD7" w:rsidRDefault="00C74DE8" w:rsidP="00402DD7">
            <w:pPr>
              <w:ind w:firstLine="284"/>
              <w:jc w:val="both"/>
              <w:rPr>
                <w:rFonts w:ascii="Times New Roman" w:eastAsia="Times New Roman" w:hAnsi="Times New Roman" w:cs="Times New Roman"/>
                <w:sz w:val="24"/>
                <w:szCs w:val="24"/>
                <w:lang w:eastAsia="ru-RU"/>
              </w:rPr>
            </w:pPr>
          </w:p>
        </w:tc>
        <w:tc>
          <w:tcPr>
            <w:tcW w:w="5131" w:type="dxa"/>
          </w:tcPr>
          <w:p w:rsidR="00C74DE8" w:rsidRPr="00402DD7" w:rsidRDefault="00C74DE8" w:rsidP="00402DD7">
            <w:pPr>
              <w:ind w:firstLine="284"/>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Способность обращаться за помощью при</w:t>
            </w:r>
          </w:p>
          <w:p w:rsidR="00C74DE8" w:rsidRPr="00402DD7" w:rsidRDefault="00C74DE8" w:rsidP="00402DD7">
            <w:pPr>
              <w:ind w:firstLine="284"/>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формировании социально - бытовых умений.</w:t>
            </w:r>
          </w:p>
        </w:tc>
      </w:tr>
      <w:tr w:rsidR="00C74DE8" w:rsidRPr="00F72221" w:rsidTr="00402DD7">
        <w:trPr>
          <w:trHeight w:val="90"/>
        </w:trPr>
        <w:tc>
          <w:tcPr>
            <w:tcW w:w="2093" w:type="dxa"/>
            <w:vMerge/>
          </w:tcPr>
          <w:p w:rsidR="00C74DE8" w:rsidRPr="00F72221" w:rsidRDefault="00C74DE8" w:rsidP="00F72221">
            <w:pPr>
              <w:ind w:firstLine="284"/>
              <w:jc w:val="both"/>
              <w:rPr>
                <w:rFonts w:ascii="Times New Roman" w:hAnsi="Times New Roman" w:cs="Times New Roman"/>
                <w:sz w:val="24"/>
                <w:szCs w:val="24"/>
              </w:rPr>
            </w:pPr>
          </w:p>
        </w:tc>
        <w:tc>
          <w:tcPr>
            <w:tcW w:w="2347" w:type="dxa"/>
            <w:vMerge/>
          </w:tcPr>
          <w:p w:rsidR="00C74DE8" w:rsidRPr="00402DD7" w:rsidRDefault="00C74DE8" w:rsidP="00402DD7">
            <w:pPr>
              <w:ind w:firstLine="284"/>
              <w:jc w:val="both"/>
              <w:rPr>
                <w:rFonts w:ascii="Times New Roman" w:eastAsia="Times New Roman" w:hAnsi="Times New Roman" w:cs="Times New Roman"/>
                <w:sz w:val="24"/>
                <w:szCs w:val="24"/>
                <w:lang w:eastAsia="ru-RU"/>
              </w:rPr>
            </w:pPr>
          </w:p>
        </w:tc>
        <w:tc>
          <w:tcPr>
            <w:tcW w:w="5131" w:type="dxa"/>
          </w:tcPr>
          <w:p w:rsidR="00C74DE8" w:rsidRPr="00402DD7" w:rsidRDefault="00C74DE8" w:rsidP="00402DD7">
            <w:pPr>
              <w:ind w:firstLine="284"/>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 xml:space="preserve">Способность применять социально </w:t>
            </w:r>
            <w:r w:rsidR="00402DD7">
              <w:rPr>
                <w:rFonts w:ascii="Times New Roman" w:eastAsia="Times New Roman" w:hAnsi="Times New Roman" w:cs="Times New Roman"/>
                <w:sz w:val="24"/>
                <w:szCs w:val="24"/>
                <w:lang w:eastAsia="ru-RU"/>
              </w:rPr>
              <w:t>–</w:t>
            </w:r>
            <w:r w:rsidRPr="00402DD7">
              <w:rPr>
                <w:rFonts w:ascii="Times New Roman" w:eastAsia="Times New Roman" w:hAnsi="Times New Roman" w:cs="Times New Roman"/>
                <w:sz w:val="24"/>
                <w:szCs w:val="24"/>
                <w:lang w:eastAsia="ru-RU"/>
              </w:rPr>
              <w:t xml:space="preserve"> бытовыеумения самостоятельно</w:t>
            </w:r>
          </w:p>
        </w:tc>
      </w:tr>
      <w:tr w:rsidR="00C74DE8" w:rsidRPr="00F72221" w:rsidTr="00402DD7">
        <w:trPr>
          <w:trHeight w:val="563"/>
        </w:trPr>
        <w:tc>
          <w:tcPr>
            <w:tcW w:w="2093" w:type="dxa"/>
            <w:vMerge w:val="restart"/>
          </w:tcPr>
          <w:p w:rsidR="00C74DE8" w:rsidRPr="00F72221" w:rsidRDefault="00C74DE8" w:rsidP="00402DD7">
            <w:pPr>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Владение навыками</w:t>
            </w:r>
          </w:p>
          <w:p w:rsidR="00C74DE8" w:rsidRPr="00F72221" w:rsidRDefault="00C74DE8" w:rsidP="00402DD7">
            <w:pPr>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коммуникации и принятыми</w:t>
            </w:r>
          </w:p>
          <w:p w:rsidR="00C74DE8" w:rsidRPr="00F72221" w:rsidRDefault="00C74DE8" w:rsidP="00402DD7">
            <w:pPr>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ритуалами социального</w:t>
            </w:r>
          </w:p>
          <w:p w:rsidR="00C74DE8" w:rsidRPr="00F72221" w:rsidRDefault="00C74DE8" w:rsidP="00402DD7">
            <w:pPr>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взаимодействия (т.е. самой</w:t>
            </w:r>
          </w:p>
          <w:p w:rsidR="00C74DE8" w:rsidRPr="00F72221" w:rsidRDefault="00C74DE8" w:rsidP="00402DD7">
            <w:pPr>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формой поведения, его социальным рисунком), в том числе с использованием</w:t>
            </w:r>
          </w:p>
          <w:p w:rsidR="00C74DE8" w:rsidRPr="00F72221" w:rsidRDefault="00C74DE8" w:rsidP="00402DD7">
            <w:pPr>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информационных</w:t>
            </w:r>
          </w:p>
          <w:p w:rsidR="00C74DE8" w:rsidRPr="00F72221" w:rsidRDefault="00C74DE8" w:rsidP="00402DD7">
            <w:pPr>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технологий</w:t>
            </w:r>
          </w:p>
          <w:p w:rsidR="00C74DE8" w:rsidRPr="00F72221" w:rsidRDefault="00C74DE8" w:rsidP="00F72221">
            <w:pPr>
              <w:ind w:firstLine="284"/>
              <w:jc w:val="both"/>
              <w:rPr>
                <w:rFonts w:ascii="Times New Roman" w:hAnsi="Times New Roman" w:cs="Times New Roman"/>
                <w:sz w:val="24"/>
                <w:szCs w:val="24"/>
              </w:rPr>
            </w:pPr>
          </w:p>
        </w:tc>
        <w:tc>
          <w:tcPr>
            <w:tcW w:w="2347" w:type="dxa"/>
            <w:vMerge w:val="restart"/>
          </w:tcPr>
          <w:p w:rsidR="00C74DE8" w:rsidRPr="00402DD7" w:rsidRDefault="00C74DE8" w:rsidP="00402DD7">
            <w:pPr>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Сформированность</w:t>
            </w:r>
          </w:p>
          <w:p w:rsidR="00C74DE8" w:rsidRPr="00402DD7" w:rsidRDefault="00C74DE8" w:rsidP="00402DD7">
            <w:pPr>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навыков коммуникации со</w:t>
            </w:r>
          </w:p>
          <w:p w:rsidR="00C74DE8" w:rsidRPr="00402DD7" w:rsidRDefault="00C74DE8" w:rsidP="00402DD7">
            <w:pPr>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взрослыми</w:t>
            </w:r>
          </w:p>
          <w:p w:rsidR="00C74DE8" w:rsidRPr="00402DD7" w:rsidRDefault="00C74DE8" w:rsidP="00402DD7">
            <w:pPr>
              <w:ind w:firstLine="284"/>
              <w:jc w:val="both"/>
              <w:rPr>
                <w:rFonts w:ascii="Times New Roman" w:hAnsi="Times New Roman" w:cs="Times New Roman"/>
                <w:sz w:val="24"/>
                <w:szCs w:val="24"/>
              </w:rPr>
            </w:pPr>
          </w:p>
        </w:tc>
        <w:tc>
          <w:tcPr>
            <w:tcW w:w="5131" w:type="dxa"/>
          </w:tcPr>
          <w:p w:rsidR="00C74DE8" w:rsidRPr="00402DD7" w:rsidRDefault="00402DD7" w:rsidP="00402DD7">
            <w:pPr>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C74DE8" w:rsidRPr="00402DD7">
              <w:rPr>
                <w:rFonts w:ascii="Times New Roman" w:eastAsia="Times New Roman" w:hAnsi="Times New Roman" w:cs="Times New Roman"/>
                <w:sz w:val="24"/>
                <w:szCs w:val="24"/>
                <w:lang w:eastAsia="ru-RU"/>
              </w:rPr>
              <w:t>пособность инициировать и поддерживать</w:t>
            </w:r>
          </w:p>
          <w:p w:rsidR="00C74DE8" w:rsidRPr="00402DD7" w:rsidRDefault="00C74DE8" w:rsidP="00402DD7">
            <w:pPr>
              <w:ind w:firstLine="284"/>
              <w:jc w:val="both"/>
              <w:rPr>
                <w:rFonts w:ascii="Times New Roman" w:hAnsi="Times New Roman" w:cs="Times New Roman"/>
                <w:sz w:val="24"/>
                <w:szCs w:val="24"/>
              </w:rPr>
            </w:pPr>
            <w:r w:rsidRPr="00402DD7">
              <w:rPr>
                <w:rFonts w:ascii="Times New Roman" w:eastAsia="Times New Roman" w:hAnsi="Times New Roman" w:cs="Times New Roman"/>
                <w:sz w:val="24"/>
                <w:szCs w:val="24"/>
                <w:lang w:eastAsia="ru-RU"/>
              </w:rPr>
              <w:t>коммуникацию со взрослыми</w:t>
            </w:r>
          </w:p>
        </w:tc>
      </w:tr>
      <w:tr w:rsidR="00C74DE8" w:rsidRPr="00F72221" w:rsidTr="00402DD7">
        <w:trPr>
          <w:trHeight w:val="450"/>
        </w:trPr>
        <w:tc>
          <w:tcPr>
            <w:tcW w:w="2093" w:type="dxa"/>
            <w:vMerge/>
          </w:tcPr>
          <w:p w:rsidR="00C74DE8" w:rsidRPr="00F72221" w:rsidRDefault="00C74DE8" w:rsidP="00F72221">
            <w:pPr>
              <w:ind w:firstLine="284"/>
              <w:rPr>
                <w:rFonts w:ascii="Times New Roman" w:eastAsia="Times New Roman" w:hAnsi="Times New Roman" w:cs="Times New Roman"/>
                <w:sz w:val="24"/>
                <w:szCs w:val="24"/>
                <w:lang w:eastAsia="ru-RU"/>
              </w:rPr>
            </w:pPr>
          </w:p>
        </w:tc>
        <w:tc>
          <w:tcPr>
            <w:tcW w:w="2347" w:type="dxa"/>
            <w:vMerge/>
          </w:tcPr>
          <w:p w:rsidR="00C74DE8" w:rsidRPr="00402DD7" w:rsidRDefault="00C74DE8" w:rsidP="00402DD7">
            <w:pPr>
              <w:ind w:firstLine="284"/>
              <w:jc w:val="both"/>
              <w:rPr>
                <w:rFonts w:ascii="Times New Roman" w:eastAsia="Times New Roman" w:hAnsi="Times New Roman" w:cs="Times New Roman"/>
                <w:sz w:val="24"/>
                <w:szCs w:val="24"/>
                <w:lang w:eastAsia="ru-RU"/>
              </w:rPr>
            </w:pPr>
          </w:p>
        </w:tc>
        <w:tc>
          <w:tcPr>
            <w:tcW w:w="5131" w:type="dxa"/>
          </w:tcPr>
          <w:p w:rsidR="00C74DE8" w:rsidRPr="00402DD7" w:rsidRDefault="00402DD7" w:rsidP="00402DD7">
            <w:pPr>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C74DE8" w:rsidRPr="00402DD7">
              <w:rPr>
                <w:rFonts w:ascii="Times New Roman" w:eastAsia="Times New Roman" w:hAnsi="Times New Roman" w:cs="Times New Roman"/>
                <w:sz w:val="24"/>
                <w:szCs w:val="24"/>
                <w:lang w:eastAsia="ru-RU"/>
              </w:rPr>
              <w:t xml:space="preserve">пособность применять адекватные способыповедения в разных ситуациях </w:t>
            </w:r>
          </w:p>
        </w:tc>
      </w:tr>
      <w:tr w:rsidR="00C74DE8" w:rsidRPr="00F72221" w:rsidTr="00402DD7">
        <w:trPr>
          <w:trHeight w:val="282"/>
        </w:trPr>
        <w:tc>
          <w:tcPr>
            <w:tcW w:w="2093" w:type="dxa"/>
            <w:vMerge/>
          </w:tcPr>
          <w:p w:rsidR="00C74DE8" w:rsidRPr="00F72221" w:rsidRDefault="00C74DE8" w:rsidP="00F72221">
            <w:pPr>
              <w:ind w:firstLine="284"/>
              <w:rPr>
                <w:rFonts w:ascii="Times New Roman" w:eastAsia="Times New Roman" w:hAnsi="Times New Roman" w:cs="Times New Roman"/>
                <w:sz w:val="24"/>
                <w:szCs w:val="24"/>
                <w:lang w:eastAsia="ru-RU"/>
              </w:rPr>
            </w:pPr>
          </w:p>
        </w:tc>
        <w:tc>
          <w:tcPr>
            <w:tcW w:w="2347" w:type="dxa"/>
            <w:vMerge/>
          </w:tcPr>
          <w:p w:rsidR="00C74DE8" w:rsidRPr="00402DD7" w:rsidRDefault="00C74DE8" w:rsidP="00402DD7">
            <w:pPr>
              <w:ind w:firstLine="284"/>
              <w:jc w:val="both"/>
              <w:rPr>
                <w:rFonts w:ascii="Times New Roman" w:eastAsia="Times New Roman" w:hAnsi="Times New Roman" w:cs="Times New Roman"/>
                <w:sz w:val="24"/>
                <w:szCs w:val="24"/>
                <w:lang w:eastAsia="ru-RU"/>
              </w:rPr>
            </w:pPr>
          </w:p>
        </w:tc>
        <w:tc>
          <w:tcPr>
            <w:tcW w:w="5131" w:type="dxa"/>
          </w:tcPr>
          <w:p w:rsidR="00C74DE8" w:rsidRPr="00402DD7" w:rsidRDefault="00402DD7" w:rsidP="00402DD7">
            <w:pPr>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C74DE8" w:rsidRPr="00402DD7">
              <w:rPr>
                <w:rFonts w:ascii="Times New Roman" w:eastAsia="Times New Roman" w:hAnsi="Times New Roman" w:cs="Times New Roman"/>
                <w:sz w:val="24"/>
                <w:szCs w:val="24"/>
                <w:lang w:eastAsia="ru-RU"/>
              </w:rPr>
              <w:t>пособность обращаться за помощью</w:t>
            </w:r>
          </w:p>
        </w:tc>
      </w:tr>
      <w:tr w:rsidR="00C74DE8" w:rsidRPr="00F72221" w:rsidTr="00402DD7">
        <w:trPr>
          <w:trHeight w:val="417"/>
        </w:trPr>
        <w:tc>
          <w:tcPr>
            <w:tcW w:w="2093" w:type="dxa"/>
            <w:vMerge/>
          </w:tcPr>
          <w:p w:rsidR="00C74DE8" w:rsidRPr="00F72221" w:rsidRDefault="00C74DE8" w:rsidP="00F72221">
            <w:pPr>
              <w:ind w:firstLine="284"/>
              <w:rPr>
                <w:rFonts w:ascii="Times New Roman" w:eastAsia="Times New Roman" w:hAnsi="Times New Roman" w:cs="Times New Roman"/>
                <w:sz w:val="24"/>
                <w:szCs w:val="24"/>
                <w:lang w:eastAsia="ru-RU"/>
              </w:rPr>
            </w:pPr>
          </w:p>
        </w:tc>
        <w:tc>
          <w:tcPr>
            <w:tcW w:w="2347" w:type="dxa"/>
            <w:vMerge w:val="restart"/>
          </w:tcPr>
          <w:p w:rsidR="00C74DE8" w:rsidRPr="00402DD7" w:rsidRDefault="00C74DE8" w:rsidP="00402DD7">
            <w:pPr>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сформированность навыков</w:t>
            </w:r>
          </w:p>
          <w:p w:rsidR="00C74DE8" w:rsidRPr="00402DD7" w:rsidRDefault="00C74DE8" w:rsidP="00402DD7">
            <w:pPr>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коммуникации со</w:t>
            </w:r>
          </w:p>
          <w:p w:rsidR="00C74DE8" w:rsidRPr="00402DD7" w:rsidRDefault="00C74DE8" w:rsidP="00402DD7">
            <w:pPr>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сверстниками</w:t>
            </w:r>
          </w:p>
          <w:p w:rsidR="00C74DE8" w:rsidRPr="00402DD7" w:rsidRDefault="00C74DE8" w:rsidP="00402DD7">
            <w:pPr>
              <w:ind w:firstLine="284"/>
              <w:jc w:val="both"/>
              <w:rPr>
                <w:rFonts w:ascii="Times New Roman" w:eastAsia="Times New Roman" w:hAnsi="Times New Roman" w:cs="Times New Roman"/>
                <w:sz w:val="24"/>
                <w:szCs w:val="24"/>
                <w:lang w:eastAsia="ru-RU"/>
              </w:rPr>
            </w:pPr>
          </w:p>
        </w:tc>
        <w:tc>
          <w:tcPr>
            <w:tcW w:w="5131" w:type="dxa"/>
          </w:tcPr>
          <w:p w:rsidR="00C74DE8" w:rsidRPr="00402DD7" w:rsidRDefault="00402DD7" w:rsidP="00402DD7">
            <w:pPr>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C74DE8" w:rsidRPr="00402DD7">
              <w:rPr>
                <w:rFonts w:ascii="Times New Roman" w:eastAsia="Times New Roman" w:hAnsi="Times New Roman" w:cs="Times New Roman"/>
                <w:sz w:val="24"/>
                <w:szCs w:val="24"/>
                <w:lang w:eastAsia="ru-RU"/>
              </w:rPr>
              <w:t>пособность инициировать и поддерживать</w:t>
            </w:r>
          </w:p>
          <w:p w:rsidR="00C74DE8" w:rsidRPr="00402DD7" w:rsidRDefault="00C74DE8" w:rsidP="00402DD7">
            <w:pPr>
              <w:ind w:firstLine="284"/>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коммуникацию сверстниками</w:t>
            </w:r>
          </w:p>
        </w:tc>
      </w:tr>
      <w:tr w:rsidR="00C74DE8" w:rsidRPr="00F72221" w:rsidTr="00402DD7">
        <w:trPr>
          <w:trHeight w:val="405"/>
        </w:trPr>
        <w:tc>
          <w:tcPr>
            <w:tcW w:w="2093" w:type="dxa"/>
            <w:vMerge/>
          </w:tcPr>
          <w:p w:rsidR="00C74DE8" w:rsidRPr="00F72221" w:rsidRDefault="00C74DE8" w:rsidP="00F72221">
            <w:pPr>
              <w:ind w:firstLine="284"/>
              <w:rPr>
                <w:rFonts w:ascii="Times New Roman" w:eastAsia="Times New Roman" w:hAnsi="Times New Roman" w:cs="Times New Roman"/>
                <w:sz w:val="24"/>
                <w:szCs w:val="24"/>
                <w:lang w:eastAsia="ru-RU"/>
              </w:rPr>
            </w:pPr>
          </w:p>
        </w:tc>
        <w:tc>
          <w:tcPr>
            <w:tcW w:w="2347" w:type="dxa"/>
            <w:vMerge/>
          </w:tcPr>
          <w:p w:rsidR="00C74DE8" w:rsidRPr="00402DD7" w:rsidRDefault="00C74DE8" w:rsidP="00402DD7">
            <w:pPr>
              <w:ind w:firstLine="284"/>
              <w:jc w:val="both"/>
              <w:rPr>
                <w:rFonts w:ascii="Times New Roman" w:eastAsia="Times New Roman" w:hAnsi="Times New Roman" w:cs="Times New Roman"/>
                <w:sz w:val="24"/>
                <w:szCs w:val="24"/>
                <w:lang w:eastAsia="ru-RU"/>
              </w:rPr>
            </w:pPr>
          </w:p>
        </w:tc>
        <w:tc>
          <w:tcPr>
            <w:tcW w:w="5131" w:type="dxa"/>
          </w:tcPr>
          <w:p w:rsidR="00C74DE8" w:rsidRPr="00402DD7" w:rsidRDefault="00402DD7" w:rsidP="00402DD7">
            <w:pPr>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C74DE8" w:rsidRPr="00402DD7">
              <w:rPr>
                <w:rFonts w:ascii="Times New Roman" w:eastAsia="Times New Roman" w:hAnsi="Times New Roman" w:cs="Times New Roman"/>
                <w:sz w:val="24"/>
                <w:szCs w:val="24"/>
                <w:lang w:eastAsia="ru-RU"/>
              </w:rPr>
              <w:t>пособность применять адекватные способыповедения в разных ситуациях</w:t>
            </w:r>
          </w:p>
        </w:tc>
      </w:tr>
      <w:tr w:rsidR="00C74DE8" w:rsidRPr="00F72221" w:rsidTr="00402DD7">
        <w:trPr>
          <w:trHeight w:val="255"/>
        </w:trPr>
        <w:tc>
          <w:tcPr>
            <w:tcW w:w="2093" w:type="dxa"/>
            <w:vMerge/>
          </w:tcPr>
          <w:p w:rsidR="00C74DE8" w:rsidRPr="00F72221" w:rsidRDefault="00C74DE8" w:rsidP="00F72221">
            <w:pPr>
              <w:ind w:firstLine="284"/>
              <w:rPr>
                <w:rFonts w:ascii="Times New Roman" w:eastAsia="Times New Roman" w:hAnsi="Times New Roman" w:cs="Times New Roman"/>
                <w:sz w:val="24"/>
                <w:szCs w:val="24"/>
                <w:lang w:eastAsia="ru-RU"/>
              </w:rPr>
            </w:pPr>
          </w:p>
        </w:tc>
        <w:tc>
          <w:tcPr>
            <w:tcW w:w="2347" w:type="dxa"/>
            <w:vMerge/>
          </w:tcPr>
          <w:p w:rsidR="00C74DE8" w:rsidRPr="00402DD7" w:rsidRDefault="00C74DE8" w:rsidP="00402DD7">
            <w:pPr>
              <w:ind w:firstLine="284"/>
              <w:jc w:val="both"/>
              <w:rPr>
                <w:rFonts w:ascii="Times New Roman" w:eastAsia="Times New Roman" w:hAnsi="Times New Roman" w:cs="Times New Roman"/>
                <w:sz w:val="24"/>
                <w:szCs w:val="24"/>
                <w:lang w:eastAsia="ru-RU"/>
              </w:rPr>
            </w:pPr>
          </w:p>
        </w:tc>
        <w:tc>
          <w:tcPr>
            <w:tcW w:w="5131" w:type="dxa"/>
          </w:tcPr>
          <w:p w:rsidR="00C74DE8" w:rsidRPr="00402DD7" w:rsidRDefault="00402DD7" w:rsidP="00402DD7">
            <w:pPr>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C74DE8" w:rsidRPr="00402DD7">
              <w:rPr>
                <w:rFonts w:ascii="Times New Roman" w:eastAsia="Times New Roman" w:hAnsi="Times New Roman" w:cs="Times New Roman"/>
                <w:sz w:val="24"/>
                <w:szCs w:val="24"/>
                <w:lang w:eastAsia="ru-RU"/>
              </w:rPr>
              <w:t>пособность обращаться за помощью</w:t>
            </w:r>
          </w:p>
        </w:tc>
      </w:tr>
      <w:tr w:rsidR="00C74DE8" w:rsidRPr="00F72221" w:rsidTr="00402DD7">
        <w:trPr>
          <w:trHeight w:val="589"/>
        </w:trPr>
        <w:tc>
          <w:tcPr>
            <w:tcW w:w="2093" w:type="dxa"/>
            <w:vMerge/>
          </w:tcPr>
          <w:p w:rsidR="00C74DE8" w:rsidRPr="00F72221" w:rsidRDefault="00C74DE8" w:rsidP="00F72221">
            <w:pPr>
              <w:ind w:firstLine="284"/>
              <w:jc w:val="both"/>
              <w:rPr>
                <w:rFonts w:ascii="Times New Roman" w:hAnsi="Times New Roman" w:cs="Times New Roman"/>
                <w:sz w:val="24"/>
                <w:szCs w:val="24"/>
              </w:rPr>
            </w:pPr>
          </w:p>
        </w:tc>
        <w:tc>
          <w:tcPr>
            <w:tcW w:w="2347" w:type="dxa"/>
          </w:tcPr>
          <w:p w:rsidR="00C74DE8" w:rsidRPr="00402DD7" w:rsidRDefault="00C74DE8" w:rsidP="00402DD7">
            <w:pPr>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владение средствами</w:t>
            </w:r>
          </w:p>
          <w:p w:rsidR="00C74DE8" w:rsidRPr="00402DD7" w:rsidRDefault="00C74DE8" w:rsidP="00402DD7">
            <w:pPr>
              <w:ind w:firstLine="284"/>
              <w:jc w:val="both"/>
              <w:rPr>
                <w:rFonts w:ascii="Times New Roman" w:hAnsi="Times New Roman" w:cs="Times New Roman"/>
                <w:sz w:val="24"/>
                <w:szCs w:val="24"/>
              </w:rPr>
            </w:pPr>
            <w:r w:rsidRPr="00402DD7">
              <w:rPr>
                <w:rFonts w:ascii="Times New Roman" w:eastAsia="Times New Roman" w:hAnsi="Times New Roman" w:cs="Times New Roman"/>
                <w:sz w:val="24"/>
                <w:szCs w:val="24"/>
                <w:lang w:eastAsia="ru-RU"/>
              </w:rPr>
              <w:t>коммуникации</w:t>
            </w:r>
          </w:p>
        </w:tc>
        <w:tc>
          <w:tcPr>
            <w:tcW w:w="5131" w:type="dxa"/>
          </w:tcPr>
          <w:p w:rsidR="00C74DE8" w:rsidRPr="00402DD7" w:rsidRDefault="00402DD7" w:rsidP="00402DD7">
            <w:pPr>
              <w:ind w:firstLine="284"/>
              <w:jc w:val="both"/>
              <w:rPr>
                <w:rFonts w:ascii="Times New Roman" w:hAnsi="Times New Roman" w:cs="Times New Roman"/>
                <w:sz w:val="24"/>
                <w:szCs w:val="24"/>
              </w:rPr>
            </w:pPr>
            <w:r>
              <w:rPr>
                <w:rFonts w:ascii="Times New Roman" w:eastAsia="Times New Roman" w:hAnsi="Times New Roman" w:cs="Times New Roman"/>
                <w:sz w:val="24"/>
                <w:szCs w:val="24"/>
                <w:lang w:eastAsia="ru-RU"/>
              </w:rPr>
              <w:t>С</w:t>
            </w:r>
            <w:r w:rsidR="00C74DE8" w:rsidRPr="00402DD7">
              <w:rPr>
                <w:rFonts w:ascii="Times New Roman" w:eastAsia="Times New Roman" w:hAnsi="Times New Roman" w:cs="Times New Roman"/>
                <w:sz w:val="24"/>
                <w:szCs w:val="24"/>
                <w:lang w:eastAsia="ru-RU"/>
              </w:rPr>
              <w:t>пособность использовать разнообразные средства коммуникации согласно ситуации</w:t>
            </w:r>
          </w:p>
        </w:tc>
      </w:tr>
      <w:tr w:rsidR="00C74DE8" w:rsidRPr="00F72221" w:rsidTr="00402DD7">
        <w:tc>
          <w:tcPr>
            <w:tcW w:w="2093" w:type="dxa"/>
            <w:vMerge/>
          </w:tcPr>
          <w:p w:rsidR="00C74DE8" w:rsidRPr="00F72221" w:rsidRDefault="00C74DE8" w:rsidP="00F72221">
            <w:pPr>
              <w:ind w:firstLine="284"/>
              <w:jc w:val="both"/>
              <w:rPr>
                <w:rFonts w:ascii="Times New Roman" w:hAnsi="Times New Roman" w:cs="Times New Roman"/>
                <w:sz w:val="24"/>
                <w:szCs w:val="24"/>
              </w:rPr>
            </w:pPr>
          </w:p>
        </w:tc>
        <w:tc>
          <w:tcPr>
            <w:tcW w:w="2347" w:type="dxa"/>
          </w:tcPr>
          <w:p w:rsidR="00C74DE8" w:rsidRPr="00402DD7" w:rsidRDefault="00C74DE8" w:rsidP="00402DD7">
            <w:pPr>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адекватность</w:t>
            </w:r>
          </w:p>
          <w:p w:rsidR="00C74DE8" w:rsidRPr="00402DD7" w:rsidRDefault="00C74DE8" w:rsidP="00402DD7">
            <w:pPr>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применения ритуалов</w:t>
            </w:r>
          </w:p>
          <w:p w:rsidR="00C74DE8" w:rsidRPr="00402DD7" w:rsidRDefault="00C74DE8" w:rsidP="00402DD7">
            <w:pPr>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социального</w:t>
            </w:r>
          </w:p>
          <w:p w:rsidR="00C74DE8" w:rsidRPr="00402DD7" w:rsidRDefault="00C74DE8" w:rsidP="00402DD7">
            <w:pPr>
              <w:jc w:val="both"/>
              <w:rPr>
                <w:rFonts w:ascii="Times New Roman" w:hAnsi="Times New Roman" w:cs="Times New Roman"/>
                <w:sz w:val="24"/>
                <w:szCs w:val="24"/>
              </w:rPr>
            </w:pPr>
            <w:r w:rsidRPr="00402DD7">
              <w:rPr>
                <w:rFonts w:ascii="Times New Roman" w:eastAsia="Times New Roman" w:hAnsi="Times New Roman" w:cs="Times New Roman"/>
                <w:sz w:val="24"/>
                <w:szCs w:val="24"/>
                <w:lang w:eastAsia="ru-RU"/>
              </w:rPr>
              <w:t>взаимодействия</w:t>
            </w:r>
          </w:p>
        </w:tc>
        <w:tc>
          <w:tcPr>
            <w:tcW w:w="5131" w:type="dxa"/>
          </w:tcPr>
          <w:p w:rsidR="00C74DE8" w:rsidRPr="00402DD7" w:rsidRDefault="00402DD7" w:rsidP="00402DD7">
            <w:pPr>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C74DE8" w:rsidRPr="00402DD7">
              <w:rPr>
                <w:rFonts w:ascii="Times New Roman" w:eastAsia="Times New Roman" w:hAnsi="Times New Roman" w:cs="Times New Roman"/>
                <w:sz w:val="24"/>
                <w:szCs w:val="24"/>
                <w:lang w:eastAsia="ru-RU"/>
              </w:rPr>
              <w:t>пособность правильно применить ритуалы</w:t>
            </w:r>
          </w:p>
          <w:p w:rsidR="00C74DE8" w:rsidRPr="00402DD7" w:rsidRDefault="00C74DE8" w:rsidP="00402DD7">
            <w:pPr>
              <w:ind w:firstLine="284"/>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социального взаимодействия согласно</w:t>
            </w:r>
          </w:p>
          <w:p w:rsidR="00C74DE8" w:rsidRPr="00402DD7" w:rsidRDefault="00C74DE8" w:rsidP="00402DD7">
            <w:pPr>
              <w:ind w:firstLine="284"/>
              <w:jc w:val="both"/>
              <w:rPr>
                <w:rFonts w:ascii="Times New Roman" w:eastAsia="Times New Roman" w:hAnsi="Times New Roman" w:cs="Times New Roman"/>
                <w:sz w:val="24"/>
                <w:szCs w:val="24"/>
                <w:lang w:eastAsia="ru-RU"/>
              </w:rPr>
            </w:pPr>
            <w:r w:rsidRPr="00402DD7">
              <w:rPr>
                <w:rFonts w:ascii="Times New Roman" w:eastAsia="Times New Roman" w:hAnsi="Times New Roman" w:cs="Times New Roman"/>
                <w:sz w:val="24"/>
                <w:szCs w:val="24"/>
                <w:lang w:eastAsia="ru-RU"/>
              </w:rPr>
              <w:t>ситуации</w:t>
            </w:r>
          </w:p>
          <w:p w:rsidR="00C74DE8" w:rsidRPr="00402DD7" w:rsidRDefault="00C74DE8" w:rsidP="00402DD7">
            <w:pPr>
              <w:ind w:firstLine="284"/>
              <w:jc w:val="both"/>
              <w:rPr>
                <w:rFonts w:ascii="Times New Roman" w:hAnsi="Times New Roman" w:cs="Times New Roman"/>
                <w:sz w:val="24"/>
                <w:szCs w:val="24"/>
              </w:rPr>
            </w:pPr>
          </w:p>
        </w:tc>
      </w:tr>
    </w:tbl>
    <w:p w:rsidR="00C74DE8" w:rsidRDefault="00C74DE8" w:rsidP="00F72221">
      <w:pPr>
        <w:tabs>
          <w:tab w:val="left" w:pos="1920"/>
        </w:tabs>
        <w:spacing w:after="0" w:line="240" w:lineRule="auto"/>
        <w:ind w:firstLine="284"/>
        <w:rPr>
          <w:rFonts w:ascii="Times New Roman" w:hAnsi="Times New Roman" w:cs="Times New Roman"/>
          <w:sz w:val="24"/>
          <w:szCs w:val="24"/>
        </w:rPr>
      </w:pPr>
    </w:p>
    <w:p w:rsidR="00A86DCF" w:rsidRDefault="00A86DCF" w:rsidP="00A86DCF">
      <w:pPr>
        <w:tabs>
          <w:tab w:val="left" w:pos="1920"/>
        </w:tabs>
        <w:spacing w:after="0" w:line="240" w:lineRule="auto"/>
        <w:ind w:firstLine="284"/>
        <w:jc w:val="right"/>
        <w:rPr>
          <w:rFonts w:ascii="Times New Roman" w:hAnsi="Times New Roman" w:cs="Times New Roman"/>
          <w:sz w:val="24"/>
          <w:szCs w:val="24"/>
        </w:rPr>
      </w:pPr>
    </w:p>
    <w:p w:rsidR="00A86DCF" w:rsidRDefault="00A86DCF" w:rsidP="00A86DCF">
      <w:pPr>
        <w:tabs>
          <w:tab w:val="left" w:pos="1920"/>
        </w:tabs>
        <w:spacing w:after="0" w:line="240" w:lineRule="auto"/>
        <w:ind w:firstLine="284"/>
        <w:jc w:val="right"/>
        <w:rPr>
          <w:rFonts w:ascii="Times New Roman" w:hAnsi="Times New Roman" w:cs="Times New Roman"/>
          <w:sz w:val="24"/>
          <w:szCs w:val="24"/>
        </w:rPr>
      </w:pPr>
    </w:p>
    <w:p w:rsidR="00E71F5D" w:rsidRDefault="00E71F5D" w:rsidP="00A86DCF">
      <w:pPr>
        <w:tabs>
          <w:tab w:val="left" w:pos="1920"/>
        </w:tabs>
        <w:spacing w:after="0" w:line="240" w:lineRule="auto"/>
        <w:ind w:firstLine="284"/>
        <w:jc w:val="right"/>
        <w:rPr>
          <w:rFonts w:ascii="Times New Roman" w:hAnsi="Times New Roman" w:cs="Times New Roman"/>
          <w:sz w:val="24"/>
          <w:szCs w:val="24"/>
        </w:rPr>
      </w:pPr>
    </w:p>
    <w:p w:rsidR="00E71F5D" w:rsidRDefault="00E71F5D" w:rsidP="00A86DCF">
      <w:pPr>
        <w:tabs>
          <w:tab w:val="left" w:pos="1920"/>
        </w:tabs>
        <w:spacing w:after="0" w:line="240" w:lineRule="auto"/>
        <w:ind w:firstLine="284"/>
        <w:jc w:val="right"/>
        <w:rPr>
          <w:rFonts w:ascii="Times New Roman" w:hAnsi="Times New Roman" w:cs="Times New Roman"/>
          <w:sz w:val="24"/>
          <w:szCs w:val="24"/>
        </w:rPr>
      </w:pPr>
    </w:p>
    <w:p w:rsidR="00E71F5D" w:rsidRDefault="00E71F5D" w:rsidP="00A86DCF">
      <w:pPr>
        <w:tabs>
          <w:tab w:val="left" w:pos="1920"/>
        </w:tabs>
        <w:spacing w:after="0" w:line="240" w:lineRule="auto"/>
        <w:ind w:firstLine="284"/>
        <w:jc w:val="right"/>
        <w:rPr>
          <w:rFonts w:ascii="Times New Roman" w:hAnsi="Times New Roman" w:cs="Times New Roman"/>
          <w:sz w:val="24"/>
          <w:szCs w:val="24"/>
        </w:rPr>
      </w:pPr>
    </w:p>
    <w:p w:rsidR="00E71F5D" w:rsidRDefault="00E71F5D" w:rsidP="00A86DCF">
      <w:pPr>
        <w:tabs>
          <w:tab w:val="left" w:pos="1920"/>
        </w:tabs>
        <w:spacing w:after="0" w:line="240" w:lineRule="auto"/>
        <w:ind w:firstLine="284"/>
        <w:jc w:val="right"/>
        <w:rPr>
          <w:rFonts w:ascii="Times New Roman" w:hAnsi="Times New Roman" w:cs="Times New Roman"/>
          <w:sz w:val="24"/>
          <w:szCs w:val="24"/>
        </w:rPr>
      </w:pPr>
    </w:p>
    <w:p w:rsidR="00A86DCF" w:rsidRDefault="00A86DCF" w:rsidP="00A86DCF">
      <w:pPr>
        <w:tabs>
          <w:tab w:val="left" w:pos="1920"/>
        </w:tabs>
        <w:spacing w:after="0" w:line="240" w:lineRule="auto"/>
        <w:ind w:firstLine="284"/>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A86DCF" w:rsidRPr="00402DD7" w:rsidRDefault="00A86DCF" w:rsidP="00A86DCF">
      <w:pPr>
        <w:spacing w:after="0" w:line="240" w:lineRule="auto"/>
        <w:ind w:firstLine="284"/>
        <w:jc w:val="center"/>
        <w:rPr>
          <w:rFonts w:ascii="Times New Roman" w:hAnsi="Times New Roman" w:cs="Times New Roman"/>
          <w:b/>
          <w:sz w:val="24"/>
          <w:szCs w:val="24"/>
        </w:rPr>
      </w:pPr>
      <w:r>
        <w:rPr>
          <w:rFonts w:ascii="Times New Roman" w:hAnsi="Times New Roman" w:cs="Times New Roman"/>
          <w:sz w:val="24"/>
          <w:szCs w:val="24"/>
        </w:rPr>
        <w:tab/>
      </w:r>
      <w:r w:rsidRPr="00402DD7">
        <w:rPr>
          <w:rFonts w:ascii="Times New Roman" w:hAnsi="Times New Roman" w:cs="Times New Roman"/>
          <w:b/>
          <w:sz w:val="24"/>
          <w:szCs w:val="24"/>
        </w:rPr>
        <w:t>Оценка качества индивидуальных образовательных достижений обучающихся</w:t>
      </w:r>
    </w:p>
    <w:p w:rsidR="00A86DCF" w:rsidRPr="00F72221" w:rsidRDefault="00A86DCF" w:rsidP="00A86DCF">
      <w:pPr>
        <w:spacing w:after="0" w:line="240" w:lineRule="auto"/>
        <w:ind w:firstLine="284"/>
        <w:jc w:val="both"/>
        <w:rPr>
          <w:rFonts w:ascii="Times New Roman" w:hAnsi="Times New Roman" w:cs="Times New Roman"/>
          <w:sz w:val="24"/>
          <w:szCs w:val="24"/>
        </w:rPr>
      </w:pP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b/>
          <w:sz w:val="24"/>
          <w:szCs w:val="24"/>
        </w:rPr>
        <w:t>Устный опрос</w:t>
      </w:r>
      <w:r w:rsidRPr="00F72221">
        <w:rPr>
          <w:rFonts w:ascii="Times New Roman" w:hAnsi="Times New Roman" w:cs="Times New Roman"/>
          <w:sz w:val="24"/>
          <w:szCs w:val="24"/>
        </w:rPr>
        <w:t xml:space="preserve"> является одним из методов учета знаний, умений и навыков обучающихся по образовательной программе с интеллектуальными нарушениями. При оценивании устных ответов по учебным предметам образовательного цикла (окружающий мир, литературное чтение и др.) принимается во внимание: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правильность ответа по содержанию, свидетельствующая об осознанности усвоения изученного материала;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полнота ответа;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умение практически применять свои знания;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последовательность изложения и речевое оформление ответа.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Критерии для оценивания устных ответов являются общими для всех предметов.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«5»</w:t>
      </w:r>
      <w:r w:rsidRPr="00F72221">
        <w:rPr>
          <w:rFonts w:ascii="Times New Roman" w:hAnsi="Times New Roman" w:cs="Times New Roman"/>
          <w:sz w:val="24"/>
          <w:szCs w:val="24"/>
        </w:rPr>
        <w:t xml:space="preserve">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«4»</w:t>
      </w:r>
      <w:r w:rsidRPr="00F72221">
        <w:rPr>
          <w:rFonts w:ascii="Times New Roman" w:hAnsi="Times New Roman" w:cs="Times New Roman"/>
          <w:sz w:val="24"/>
          <w:szCs w:val="24"/>
        </w:rPr>
        <w:t xml:space="preserve"> ставится, если обучающийся дает ответ, в целом соответствующий требованиям оценки «5», но допускает неточности и исправляет их с помощью учителя; допускает аграмматизмы в речи.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«3»</w:t>
      </w:r>
      <w:r w:rsidRPr="00F72221">
        <w:rPr>
          <w:rFonts w:ascii="Times New Roman" w:hAnsi="Times New Roman" w:cs="Times New Roman"/>
          <w:sz w:val="24"/>
          <w:szCs w:val="24"/>
        </w:rPr>
        <w:t xml:space="preserve">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A86DCF"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Оценка «2» может выставляться в устной форме, как метод воспитательного воздействия на ребѐнка. Оценка «2» не ставится в журнал. </w:t>
      </w:r>
    </w:p>
    <w:p w:rsidR="00A86DCF" w:rsidRPr="00F72221" w:rsidRDefault="00A86DCF" w:rsidP="00A86DCF">
      <w:pPr>
        <w:spacing w:after="0" w:line="240" w:lineRule="auto"/>
        <w:ind w:firstLine="284"/>
        <w:jc w:val="both"/>
        <w:rPr>
          <w:rFonts w:ascii="Times New Roman" w:hAnsi="Times New Roman" w:cs="Times New Roman"/>
          <w:sz w:val="24"/>
          <w:szCs w:val="24"/>
        </w:rPr>
      </w:pP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При оценке </w:t>
      </w:r>
      <w:r w:rsidRPr="00F72221">
        <w:rPr>
          <w:rFonts w:ascii="Times New Roman" w:hAnsi="Times New Roman" w:cs="Times New Roman"/>
          <w:b/>
          <w:sz w:val="24"/>
          <w:szCs w:val="24"/>
        </w:rPr>
        <w:t>письменных работ по предмету письмо и развитие речи</w:t>
      </w:r>
      <w:r w:rsidRPr="00F72221">
        <w:rPr>
          <w:rFonts w:ascii="Times New Roman" w:hAnsi="Times New Roman" w:cs="Times New Roman"/>
          <w:sz w:val="24"/>
          <w:szCs w:val="24"/>
        </w:rPr>
        <w:t xml:space="preserve"> следует руководствоваться следующими нормами:</w:t>
      </w:r>
    </w:p>
    <w:p w:rsidR="00A86DCF" w:rsidRPr="00F72221" w:rsidRDefault="00A86DCF" w:rsidP="00A86DC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I</w:t>
      </w:r>
      <w:r w:rsidRPr="00F72221">
        <w:rPr>
          <w:rFonts w:ascii="Times New Roman" w:hAnsi="Times New Roman" w:cs="Times New Roman"/>
          <w:sz w:val="24"/>
          <w:szCs w:val="24"/>
        </w:rPr>
        <w:t>I-IV классы</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 оценка </w:t>
      </w:r>
      <w:r w:rsidRPr="00F72221">
        <w:rPr>
          <w:rFonts w:ascii="Times New Roman" w:hAnsi="Times New Roman" w:cs="Times New Roman"/>
          <w:b/>
          <w:sz w:val="24"/>
          <w:szCs w:val="24"/>
        </w:rPr>
        <w:t>«5»</w:t>
      </w:r>
      <w:r w:rsidRPr="00F72221">
        <w:rPr>
          <w:rFonts w:ascii="Times New Roman" w:hAnsi="Times New Roman" w:cs="Times New Roman"/>
          <w:sz w:val="24"/>
          <w:szCs w:val="24"/>
        </w:rPr>
        <w:t xml:space="preserve"> ставится за работу без ошибок;</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 оценка </w:t>
      </w:r>
      <w:r w:rsidRPr="00F72221">
        <w:rPr>
          <w:rFonts w:ascii="Times New Roman" w:hAnsi="Times New Roman" w:cs="Times New Roman"/>
          <w:b/>
          <w:sz w:val="24"/>
          <w:szCs w:val="24"/>
        </w:rPr>
        <w:t>«4»</w:t>
      </w:r>
      <w:r w:rsidRPr="00F72221">
        <w:rPr>
          <w:rFonts w:ascii="Times New Roman" w:hAnsi="Times New Roman" w:cs="Times New Roman"/>
          <w:sz w:val="24"/>
          <w:szCs w:val="24"/>
        </w:rPr>
        <w:t xml:space="preserve"> ставится за работу с одной- тремя ошибками;</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 оценка </w:t>
      </w:r>
      <w:r w:rsidRPr="00F72221">
        <w:rPr>
          <w:rFonts w:ascii="Times New Roman" w:hAnsi="Times New Roman" w:cs="Times New Roman"/>
          <w:b/>
          <w:sz w:val="24"/>
          <w:szCs w:val="24"/>
        </w:rPr>
        <w:t>«3»</w:t>
      </w:r>
      <w:r w:rsidRPr="00F72221">
        <w:rPr>
          <w:rFonts w:ascii="Times New Roman" w:hAnsi="Times New Roman" w:cs="Times New Roman"/>
          <w:sz w:val="24"/>
          <w:szCs w:val="24"/>
        </w:rPr>
        <w:t xml:space="preserve"> ставится за работу с четырьмя - пятью ошибками;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оценка </w:t>
      </w:r>
      <w:r w:rsidRPr="00F72221">
        <w:rPr>
          <w:rFonts w:ascii="Times New Roman" w:hAnsi="Times New Roman" w:cs="Times New Roman"/>
          <w:b/>
          <w:sz w:val="24"/>
          <w:szCs w:val="24"/>
        </w:rPr>
        <w:t>«2»</w:t>
      </w:r>
      <w:r w:rsidRPr="00F72221">
        <w:rPr>
          <w:rFonts w:ascii="Times New Roman" w:hAnsi="Times New Roman" w:cs="Times New Roman"/>
          <w:sz w:val="24"/>
          <w:szCs w:val="24"/>
        </w:rPr>
        <w:t xml:space="preserve"> может выставляться за небрежно выполненные задания в тетради, как метод воспитательного воздействия на ребѐнка.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В письменных работах не учитываются 1-2 исправления. Наличие трех исправлений на изученное правило соответствует одной орфографической ошибке. Ошибки на не пройденные правила правописания не учитываются.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а) За одну ошибку в диктанте считается: повторение ошибок в одном и том же слове (например, в слове «лыжи» дважды написано на конце «ы»). Если же подобная ошибка на это правило встречается в другом слове, она учитывается;</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б) две негрубые ошибки: повторение в слове одной и той же буквы; недописывание слов; пропуск одной части слова при переносе; повторное написание одного и того же слова в предложении.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При небрежном выполнении письменных работ, большом количестве исправлений, искажений в начертании букв и их соединений оценка снижается на один балл, если это не связано с нарушением моторики у детей.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lastRenderedPageBreak/>
        <w:t xml:space="preserve">Дети, которые занимаются с логопедом, не освобождаются от написания контрольных диктантов в классе. Оцениваются такие работы в зависимости от индивидуальных успехов обучающихся.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При грамматическом разборе следует руководствоваться следующими нормами: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«5»</w:t>
      </w:r>
      <w:r w:rsidRPr="00F72221">
        <w:rPr>
          <w:rFonts w:ascii="Times New Roman" w:hAnsi="Times New Roman" w:cs="Times New Roman"/>
          <w:sz w:val="24"/>
          <w:szCs w:val="24"/>
        </w:rPr>
        <w:t xml:space="preserve"> ставится, если ученик обнаруживает осознанное усвоение грамматических понятий, правил в процессе грамматического разбора, работу выполняет без ошибок или допускает 1-2 исправления;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«4»</w:t>
      </w:r>
      <w:r w:rsidRPr="00F72221">
        <w:rPr>
          <w:rFonts w:ascii="Times New Roman" w:hAnsi="Times New Roman" w:cs="Times New Roman"/>
          <w:sz w:val="24"/>
          <w:szCs w:val="24"/>
        </w:rPr>
        <w:t xml:space="preserve"> ставится, если ученик в основном обнаруживает усвоение изученного материала, умеет применить свои знания, хотя и допускает 2-3 ошибки;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«3»</w:t>
      </w:r>
      <w:r w:rsidRPr="00F72221">
        <w:rPr>
          <w:rFonts w:ascii="Times New Roman" w:hAnsi="Times New Roman" w:cs="Times New Roman"/>
          <w:sz w:val="24"/>
          <w:szCs w:val="24"/>
        </w:rPr>
        <w:t xml:space="preserve"> ставится, если ученик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«2»</w:t>
      </w:r>
      <w:r w:rsidRPr="00F72221">
        <w:rPr>
          <w:rFonts w:ascii="Times New Roman" w:hAnsi="Times New Roman" w:cs="Times New Roman"/>
          <w:sz w:val="24"/>
          <w:szCs w:val="24"/>
        </w:rPr>
        <w:t xml:space="preserve"> не ставится.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В числе видов грамматического разбора следует использовать задания на опознание орфограмм, определение частей слова, частей речи, членов предложения на основе установления связи слов в предложении, конструирование предложений, классификацию слов по грамматическим признакам. Содержание грамматических заданий должно быть связано с грамматико-орфографическим материалом, изученным не только в данном классе, но и в предыдущих.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b/>
          <w:sz w:val="24"/>
          <w:szCs w:val="24"/>
        </w:rPr>
        <w:t>Контрольные работы</w:t>
      </w:r>
      <w:r w:rsidRPr="00F72221">
        <w:rPr>
          <w:rFonts w:ascii="Times New Roman" w:hAnsi="Times New Roman" w:cs="Times New Roman"/>
          <w:sz w:val="24"/>
          <w:szCs w:val="24"/>
        </w:rPr>
        <w:t xml:space="preserve"> могут состоять из контрольного списывания, контрольного диктанта, грамматического разбора и комбинированного вида работ. Основные виды контрольных работ во 2-м -4-х классах - списывание и диктанты.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Текст диктанта может быть связным или состоять из отдельных предложений. Следует избегать включения в текст диктанта слов на правила, которые в данном классе еще не изучались. Если такие слова встречаются, их надо записать на доске или проговорить, выделив орфограмму. По содержанию и конструкции предложений тексты должны быть понятными обучающимся с УО. Контрольные диктанты должны содержать 2-3 орфограммы на каждое проверяемое правило. Количество орфограмм должно составлять не менее 50% от числа слов текста. Учету подлежат все слова, в том числе предлоги, союзы, частицы.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Примерный объем текстов контрольных работ:</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1 класс - 8-10 слов (на конец учебного года),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2 класс - в начале года-10-12 слов, к концу года -16-18 слов,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3 класс – 20-25 слов,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4 класс – 30-35 слов. </w:t>
      </w:r>
    </w:p>
    <w:p w:rsidR="00A86DCF" w:rsidRDefault="00A86DCF" w:rsidP="00A86DCF">
      <w:pPr>
        <w:spacing w:after="0" w:line="240" w:lineRule="auto"/>
        <w:ind w:firstLine="284"/>
        <w:jc w:val="both"/>
        <w:rPr>
          <w:rFonts w:ascii="Times New Roman" w:hAnsi="Times New Roman" w:cs="Times New Roman"/>
          <w:b/>
          <w:sz w:val="24"/>
          <w:szCs w:val="24"/>
        </w:rPr>
      </w:pP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Знания, умения и навыки </w:t>
      </w:r>
      <w:r w:rsidRPr="00F72221">
        <w:rPr>
          <w:rFonts w:ascii="Times New Roman" w:hAnsi="Times New Roman" w:cs="Times New Roman"/>
          <w:b/>
          <w:sz w:val="24"/>
          <w:szCs w:val="24"/>
        </w:rPr>
        <w:t>по математике</w:t>
      </w:r>
      <w:r w:rsidRPr="00F72221">
        <w:rPr>
          <w:rFonts w:ascii="Times New Roman" w:hAnsi="Times New Roman" w:cs="Times New Roman"/>
          <w:sz w:val="24"/>
          <w:szCs w:val="24"/>
        </w:rPr>
        <w:t xml:space="preserve"> оцениваются по результатам индивидуального и фронтального опроса обучающихся, текущих и итоговых письменных работ. 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По своему содержанию письменные контрольные работы могут быть однородными (только задачи, только примеры, только построение геометрических фигур и т.д.) либо комбинированными.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w:t>
      </w:r>
      <w:r w:rsidRPr="00F72221">
        <w:rPr>
          <w:rFonts w:ascii="Times New Roman" w:hAnsi="Times New Roman" w:cs="Times New Roman"/>
          <w:b/>
          <w:sz w:val="24"/>
          <w:szCs w:val="24"/>
        </w:rPr>
        <w:t>Объѐм контрольной работы</w:t>
      </w:r>
      <w:r w:rsidRPr="00F72221">
        <w:rPr>
          <w:rFonts w:ascii="Times New Roman" w:hAnsi="Times New Roman" w:cs="Times New Roman"/>
          <w:sz w:val="24"/>
          <w:szCs w:val="24"/>
        </w:rPr>
        <w:t xml:space="preserve"> должен быть таким, чтобы на еѐ выполнение требовалось: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во 2 - 3 классах - 25-40 минут,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в 4 классе - 35-40 минут, причем за указанное время обучающиеся не только должны выполнить работу, но и проверить еѐ.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В комбинированную контрольную работу могут быть включены 1-3 простые задачи или 1-3 простые задачи и составная (начиная со 2 класса) или 2 составные задачи, примеры в одно и несколько арифметических действий (в том числе и на порядок </w:t>
      </w:r>
      <w:r w:rsidRPr="00F72221">
        <w:rPr>
          <w:rFonts w:ascii="Times New Roman" w:hAnsi="Times New Roman" w:cs="Times New Roman"/>
          <w:sz w:val="24"/>
          <w:szCs w:val="24"/>
        </w:rPr>
        <w:lastRenderedPageBreak/>
        <w:t xml:space="preserve">действий, начиная с 3 класса), математический диктант, сравнение чисел и математических выражений, вычислительные, измерительные задачи или другие геометрические задания.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При оценке письменных работ обучающихся по математике грубыми ошибками следует считать: неверное выполнение вычислений вследствие неточного применения алгоритма, неправильное решение задачи, неумение правильно выполнить измерение и построение геометрических фигур по образцу. Негрубыми ошибками считаются ошибки, допущенные в процессе списывания числовых данных (искажение, замена), знаков арифметических действий, нарушение формулировки вопроса (ответа) задачи, правильности расположения записей, чертежей, небольшая неточность в измерении и черчении.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не снижается за грамматические ошибки, допущенные в работе. Исключение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 и др.). При оценке комбинированных работ: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оценка </w:t>
      </w:r>
      <w:r w:rsidRPr="00F72221">
        <w:rPr>
          <w:rFonts w:ascii="Times New Roman" w:hAnsi="Times New Roman" w:cs="Times New Roman"/>
          <w:b/>
          <w:sz w:val="24"/>
          <w:szCs w:val="24"/>
        </w:rPr>
        <w:t>«5»</w:t>
      </w:r>
      <w:r w:rsidRPr="00F72221">
        <w:rPr>
          <w:rFonts w:ascii="Times New Roman" w:hAnsi="Times New Roman" w:cs="Times New Roman"/>
          <w:sz w:val="24"/>
          <w:szCs w:val="24"/>
        </w:rPr>
        <w:t xml:space="preserve"> ставится, если вся работа выполнена без ошибок;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оценка </w:t>
      </w:r>
      <w:r w:rsidRPr="00F72221">
        <w:rPr>
          <w:rFonts w:ascii="Times New Roman" w:hAnsi="Times New Roman" w:cs="Times New Roman"/>
          <w:b/>
          <w:sz w:val="24"/>
          <w:szCs w:val="24"/>
        </w:rPr>
        <w:t>«4»</w:t>
      </w:r>
      <w:r w:rsidRPr="00F72221">
        <w:rPr>
          <w:rFonts w:ascii="Times New Roman" w:hAnsi="Times New Roman" w:cs="Times New Roman"/>
          <w:sz w:val="24"/>
          <w:szCs w:val="24"/>
        </w:rPr>
        <w:t xml:space="preserve"> ставится, если в работе имеются 2-3 негрубые ошибки;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оценка «3» ставится, если задача решена с помощью и правильно выполнена часть других заданий;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оценка </w:t>
      </w:r>
      <w:r w:rsidRPr="00F72221">
        <w:rPr>
          <w:rFonts w:ascii="Times New Roman" w:hAnsi="Times New Roman" w:cs="Times New Roman"/>
          <w:b/>
          <w:sz w:val="24"/>
          <w:szCs w:val="24"/>
        </w:rPr>
        <w:t>«2»</w:t>
      </w:r>
      <w:r w:rsidRPr="00F72221">
        <w:rPr>
          <w:rFonts w:ascii="Times New Roman" w:hAnsi="Times New Roman" w:cs="Times New Roman"/>
          <w:sz w:val="24"/>
          <w:szCs w:val="24"/>
        </w:rPr>
        <w:t xml:space="preserve"> может выставляться за небрежно выполненные задания в тетради, как метод воспитательного воздействия на ребѐнка.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При решении работ, состоящих из примеров и других заданий, в которых не предусматривается решение задач: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«5»</w:t>
      </w:r>
      <w:r w:rsidRPr="00F72221">
        <w:rPr>
          <w:rFonts w:ascii="Times New Roman" w:hAnsi="Times New Roman" w:cs="Times New Roman"/>
          <w:sz w:val="24"/>
          <w:szCs w:val="24"/>
        </w:rPr>
        <w:t xml:space="preserve"> ставится, если все задания выполнено правильно.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«4»</w:t>
      </w:r>
      <w:r w:rsidRPr="00F72221">
        <w:rPr>
          <w:rFonts w:ascii="Times New Roman" w:hAnsi="Times New Roman" w:cs="Times New Roman"/>
          <w:sz w:val="24"/>
          <w:szCs w:val="24"/>
        </w:rPr>
        <w:t xml:space="preserve"> ставится, если допущены 1-2 негрубые ошибки.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«3»</w:t>
      </w:r>
      <w:r w:rsidRPr="00F72221">
        <w:rPr>
          <w:rFonts w:ascii="Times New Roman" w:hAnsi="Times New Roman" w:cs="Times New Roman"/>
          <w:sz w:val="24"/>
          <w:szCs w:val="24"/>
        </w:rPr>
        <w:t xml:space="preserve"> ставится, если допущены 1-2 грубые ошибки или 3-4 негрубые.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«2»</w:t>
      </w:r>
      <w:r w:rsidRPr="00F72221">
        <w:rPr>
          <w:rFonts w:ascii="Times New Roman" w:hAnsi="Times New Roman" w:cs="Times New Roman"/>
          <w:sz w:val="24"/>
          <w:szCs w:val="24"/>
        </w:rPr>
        <w:t xml:space="preserve"> может выставляться за небрежно выполненные задания в тетради, как метод воспитательного воздействия на ребѐнка.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При оценке работ, состоящих только из задач с геометрическим содержанием (решение задач на площадей, объѐмов и т.д., задач на измерение и построение и др.):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«5» ставится, если все задачи выполнены правильно.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«4»</w:t>
      </w:r>
      <w:r w:rsidRPr="00F72221">
        <w:rPr>
          <w:rFonts w:ascii="Times New Roman" w:hAnsi="Times New Roman" w:cs="Times New Roman"/>
          <w:sz w:val="24"/>
          <w:szCs w:val="24"/>
        </w:rPr>
        <w:t xml:space="preserve"> ставится, если допущены 1-2 негрубые ошибки при решении задач на вычисление или измерение, построение выполнено недостаточно точно.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«3»</w:t>
      </w:r>
      <w:r w:rsidRPr="00F72221">
        <w:rPr>
          <w:rFonts w:ascii="Times New Roman" w:hAnsi="Times New Roman" w:cs="Times New Roman"/>
          <w:sz w:val="24"/>
          <w:szCs w:val="24"/>
        </w:rPr>
        <w:t xml:space="preserve"> ставится, если не решена одна из двух-трех данных задач на вычисление, если при измерении допущены небольшие неточности; построение выполнено правильно, но допущены ошибки при размещении чертежей на листе бумаги, а также при обозначении геометрических фигур буквами.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«2»</w:t>
      </w:r>
      <w:r w:rsidRPr="00F72221">
        <w:rPr>
          <w:rFonts w:ascii="Times New Roman" w:hAnsi="Times New Roman" w:cs="Times New Roman"/>
          <w:sz w:val="24"/>
          <w:szCs w:val="24"/>
        </w:rPr>
        <w:t xml:space="preserve"> может выставляться за небрежно выполненные задания в тетради, как метод воспитательного воздействия на ребѐнка. </w:t>
      </w:r>
    </w:p>
    <w:p w:rsidR="00A86DCF" w:rsidRDefault="00A86DCF" w:rsidP="00A86DCF">
      <w:pPr>
        <w:spacing w:after="0" w:line="240" w:lineRule="auto"/>
        <w:ind w:firstLine="284"/>
        <w:jc w:val="both"/>
        <w:rPr>
          <w:rFonts w:ascii="Times New Roman" w:hAnsi="Times New Roman" w:cs="Times New Roman"/>
          <w:b/>
          <w:sz w:val="24"/>
          <w:szCs w:val="24"/>
        </w:rPr>
      </w:pP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Проверка навыков чтения проводится на основе повседневных наблюдений за чтением и пониманием прочитанного по текстам учебника. При оценке принимается во внимание успешность овладения обучающимися техникой чтения (правильность, беглость и выразительность) и содержанием читаемого (выделение главной мысли, ответы на вопросы, пересказ) в соответствии с программными требованиями по каждому году обучения. Оценка выставляется на основе специального опроса по чтению, пересказу или комбинированного опроса. Текущая проверка и оценка знаний может также проводиться с целью выявления отдельных умений и навыков по чтению.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Ученики, которые опрашиваются (3-4 человека), заранее намечаются учителем и в процессе фронтальной </w:t>
      </w:r>
      <w:r w:rsidRPr="00F72221">
        <w:rPr>
          <w:rFonts w:ascii="Times New Roman" w:hAnsi="Times New Roman" w:cs="Times New Roman"/>
          <w:sz w:val="24"/>
          <w:szCs w:val="24"/>
        </w:rPr>
        <w:lastRenderedPageBreak/>
        <w:t xml:space="preserve">работы вызываются чаще других учащихся класса, их ответы должны быть более полными. Каждая такая оценка должна быть мотивированной.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При проверке техники чтения рекомендуется подбирать незнакомые, но доступные тексты.</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
        <w:gridCol w:w="1843"/>
        <w:gridCol w:w="2409"/>
        <w:gridCol w:w="4050"/>
      </w:tblGrid>
      <w:tr w:rsidR="00A86DCF" w:rsidRPr="00F72221" w:rsidTr="00930A7D">
        <w:trPr>
          <w:trHeight w:val="286"/>
        </w:trPr>
        <w:tc>
          <w:tcPr>
            <w:tcW w:w="878" w:type="dxa"/>
            <w:tcBorders>
              <w:top w:val="single" w:sz="4" w:space="0" w:color="auto"/>
              <w:left w:val="single" w:sz="4" w:space="0" w:color="auto"/>
              <w:bottom w:val="single" w:sz="4" w:space="0" w:color="auto"/>
              <w:right w:val="single" w:sz="4" w:space="0" w:color="auto"/>
            </w:tcBorders>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Класс</w:t>
            </w:r>
          </w:p>
        </w:tc>
        <w:tc>
          <w:tcPr>
            <w:tcW w:w="1843" w:type="dxa"/>
            <w:tcBorders>
              <w:top w:val="single" w:sz="4" w:space="0" w:color="auto"/>
              <w:left w:val="single" w:sz="4" w:space="0" w:color="auto"/>
              <w:bottom w:val="single" w:sz="4" w:space="0" w:color="auto"/>
              <w:right w:val="single" w:sz="4" w:space="0" w:color="auto"/>
            </w:tcBorders>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1 уровень</w:t>
            </w:r>
          </w:p>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(без нарушения произношения)</w:t>
            </w:r>
          </w:p>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слов/мин</w:t>
            </w:r>
          </w:p>
        </w:tc>
        <w:tc>
          <w:tcPr>
            <w:tcW w:w="2409" w:type="dxa"/>
            <w:tcBorders>
              <w:top w:val="single" w:sz="4" w:space="0" w:color="auto"/>
              <w:left w:val="single" w:sz="4" w:space="0" w:color="auto"/>
              <w:bottom w:val="single" w:sz="4" w:space="0" w:color="auto"/>
              <w:right w:val="single" w:sz="4" w:space="0" w:color="auto"/>
            </w:tcBorders>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2 уровень</w:t>
            </w:r>
          </w:p>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(незначительные речевые нарушения)</w:t>
            </w:r>
          </w:p>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слов/мин</w:t>
            </w:r>
          </w:p>
        </w:tc>
        <w:tc>
          <w:tcPr>
            <w:tcW w:w="4050" w:type="dxa"/>
            <w:tcBorders>
              <w:top w:val="single" w:sz="4" w:space="0" w:color="auto"/>
              <w:left w:val="single" w:sz="4" w:space="0" w:color="auto"/>
              <w:bottom w:val="single" w:sz="4" w:space="0" w:color="auto"/>
              <w:right w:val="single" w:sz="4" w:space="0" w:color="auto"/>
            </w:tcBorders>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3 уровень(выраженные нарушения речи, отсутствие речи)</w:t>
            </w:r>
          </w:p>
        </w:tc>
      </w:tr>
      <w:tr w:rsidR="00A86DCF" w:rsidRPr="00F72221" w:rsidTr="00930A7D">
        <w:tc>
          <w:tcPr>
            <w:tcW w:w="878" w:type="dxa"/>
            <w:tcBorders>
              <w:top w:val="single" w:sz="4" w:space="0" w:color="auto"/>
              <w:left w:val="single" w:sz="4" w:space="0" w:color="auto"/>
              <w:bottom w:val="single" w:sz="4" w:space="0" w:color="auto"/>
              <w:right w:val="single" w:sz="4" w:space="0" w:color="auto"/>
            </w:tcBorders>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1</w:t>
            </w:r>
          </w:p>
        </w:tc>
        <w:tc>
          <w:tcPr>
            <w:tcW w:w="1843" w:type="dxa"/>
            <w:tcBorders>
              <w:top w:val="single" w:sz="4" w:space="0" w:color="auto"/>
              <w:left w:val="single" w:sz="4" w:space="0" w:color="auto"/>
              <w:bottom w:val="single" w:sz="4" w:space="0" w:color="auto"/>
              <w:right w:val="single" w:sz="4" w:space="0" w:color="auto"/>
            </w:tcBorders>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 xml:space="preserve">8 - 10 </w:t>
            </w:r>
          </w:p>
        </w:tc>
        <w:tc>
          <w:tcPr>
            <w:tcW w:w="2409" w:type="dxa"/>
            <w:tcBorders>
              <w:top w:val="single" w:sz="4" w:space="0" w:color="auto"/>
              <w:left w:val="single" w:sz="4" w:space="0" w:color="auto"/>
              <w:bottom w:val="single" w:sz="4" w:space="0" w:color="auto"/>
              <w:right w:val="single" w:sz="4" w:space="0" w:color="auto"/>
            </w:tcBorders>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5</w:t>
            </w:r>
          </w:p>
        </w:tc>
        <w:tc>
          <w:tcPr>
            <w:tcW w:w="4050" w:type="dxa"/>
            <w:vMerge w:val="restart"/>
            <w:tcBorders>
              <w:top w:val="single" w:sz="4" w:space="0" w:color="auto"/>
              <w:left w:val="single" w:sz="4" w:space="0" w:color="auto"/>
              <w:bottom w:val="single" w:sz="4" w:space="0" w:color="auto"/>
              <w:right w:val="single" w:sz="4" w:space="0" w:color="auto"/>
            </w:tcBorders>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Проводится с учетом индивидуальных особенностей и потенциальных возможностей обучающегося, отслеживается динамика относительно самого ребёнка (учитываются буквы, слоги, отдельные слова)</w:t>
            </w:r>
          </w:p>
        </w:tc>
      </w:tr>
      <w:tr w:rsidR="00A86DCF" w:rsidRPr="00F72221" w:rsidTr="00930A7D">
        <w:tc>
          <w:tcPr>
            <w:tcW w:w="878" w:type="dxa"/>
            <w:tcBorders>
              <w:top w:val="single" w:sz="4" w:space="0" w:color="auto"/>
              <w:left w:val="single" w:sz="4" w:space="0" w:color="auto"/>
              <w:bottom w:val="single" w:sz="4" w:space="0" w:color="auto"/>
              <w:right w:val="single" w:sz="4" w:space="0" w:color="auto"/>
            </w:tcBorders>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2</w:t>
            </w:r>
          </w:p>
        </w:tc>
        <w:tc>
          <w:tcPr>
            <w:tcW w:w="1843" w:type="dxa"/>
            <w:tcBorders>
              <w:top w:val="single" w:sz="4" w:space="0" w:color="auto"/>
              <w:left w:val="single" w:sz="4" w:space="0" w:color="auto"/>
              <w:bottom w:val="single" w:sz="4" w:space="0" w:color="auto"/>
              <w:right w:val="single" w:sz="4" w:space="0" w:color="auto"/>
            </w:tcBorders>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 xml:space="preserve">15 - 20 </w:t>
            </w:r>
          </w:p>
        </w:tc>
        <w:tc>
          <w:tcPr>
            <w:tcW w:w="2409" w:type="dxa"/>
            <w:tcBorders>
              <w:top w:val="single" w:sz="4" w:space="0" w:color="auto"/>
              <w:left w:val="single" w:sz="4" w:space="0" w:color="auto"/>
              <w:bottom w:val="single" w:sz="4" w:space="0" w:color="auto"/>
              <w:right w:val="single" w:sz="4" w:space="0" w:color="auto"/>
            </w:tcBorders>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10 - 15</w:t>
            </w:r>
          </w:p>
        </w:tc>
        <w:tc>
          <w:tcPr>
            <w:tcW w:w="4050" w:type="dxa"/>
            <w:vMerge/>
            <w:tcBorders>
              <w:top w:val="single" w:sz="4" w:space="0" w:color="auto"/>
              <w:left w:val="single" w:sz="4" w:space="0" w:color="auto"/>
              <w:bottom w:val="single" w:sz="4" w:space="0" w:color="auto"/>
              <w:right w:val="single" w:sz="4" w:space="0" w:color="auto"/>
            </w:tcBorders>
            <w:vAlign w:val="center"/>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p>
        </w:tc>
      </w:tr>
      <w:tr w:rsidR="00A86DCF" w:rsidRPr="00F72221" w:rsidTr="00930A7D">
        <w:tc>
          <w:tcPr>
            <w:tcW w:w="878" w:type="dxa"/>
            <w:tcBorders>
              <w:top w:val="single" w:sz="4" w:space="0" w:color="auto"/>
              <w:left w:val="single" w:sz="4" w:space="0" w:color="auto"/>
              <w:bottom w:val="single" w:sz="4" w:space="0" w:color="auto"/>
              <w:right w:val="single" w:sz="4" w:space="0" w:color="auto"/>
            </w:tcBorders>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3</w:t>
            </w:r>
          </w:p>
        </w:tc>
        <w:tc>
          <w:tcPr>
            <w:tcW w:w="1843" w:type="dxa"/>
            <w:tcBorders>
              <w:top w:val="single" w:sz="4" w:space="0" w:color="auto"/>
              <w:left w:val="single" w:sz="4" w:space="0" w:color="auto"/>
              <w:bottom w:val="single" w:sz="4" w:space="0" w:color="auto"/>
              <w:right w:val="single" w:sz="4" w:space="0" w:color="auto"/>
            </w:tcBorders>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 xml:space="preserve">25 - 30 </w:t>
            </w:r>
          </w:p>
        </w:tc>
        <w:tc>
          <w:tcPr>
            <w:tcW w:w="2409" w:type="dxa"/>
            <w:tcBorders>
              <w:top w:val="single" w:sz="4" w:space="0" w:color="auto"/>
              <w:left w:val="single" w:sz="4" w:space="0" w:color="auto"/>
              <w:bottom w:val="single" w:sz="4" w:space="0" w:color="auto"/>
              <w:right w:val="single" w:sz="4" w:space="0" w:color="auto"/>
            </w:tcBorders>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15- 25</w:t>
            </w:r>
          </w:p>
        </w:tc>
        <w:tc>
          <w:tcPr>
            <w:tcW w:w="4050" w:type="dxa"/>
            <w:vMerge/>
            <w:tcBorders>
              <w:top w:val="single" w:sz="4" w:space="0" w:color="auto"/>
              <w:left w:val="single" w:sz="4" w:space="0" w:color="auto"/>
              <w:bottom w:val="single" w:sz="4" w:space="0" w:color="auto"/>
              <w:right w:val="single" w:sz="4" w:space="0" w:color="auto"/>
            </w:tcBorders>
            <w:vAlign w:val="center"/>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p>
        </w:tc>
      </w:tr>
      <w:tr w:rsidR="00A86DCF" w:rsidRPr="00F72221" w:rsidTr="00930A7D">
        <w:tc>
          <w:tcPr>
            <w:tcW w:w="878" w:type="dxa"/>
            <w:tcBorders>
              <w:top w:val="single" w:sz="4" w:space="0" w:color="auto"/>
              <w:left w:val="single" w:sz="4" w:space="0" w:color="auto"/>
              <w:bottom w:val="single" w:sz="4" w:space="0" w:color="auto"/>
              <w:right w:val="single" w:sz="4" w:space="0" w:color="auto"/>
            </w:tcBorders>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4</w:t>
            </w:r>
          </w:p>
        </w:tc>
        <w:tc>
          <w:tcPr>
            <w:tcW w:w="1843" w:type="dxa"/>
            <w:tcBorders>
              <w:top w:val="single" w:sz="4" w:space="0" w:color="auto"/>
              <w:left w:val="single" w:sz="4" w:space="0" w:color="auto"/>
              <w:bottom w:val="single" w:sz="4" w:space="0" w:color="auto"/>
              <w:right w:val="single" w:sz="4" w:space="0" w:color="auto"/>
            </w:tcBorders>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 xml:space="preserve">35 - 40 </w:t>
            </w:r>
          </w:p>
        </w:tc>
        <w:tc>
          <w:tcPr>
            <w:tcW w:w="2409" w:type="dxa"/>
            <w:tcBorders>
              <w:top w:val="single" w:sz="4" w:space="0" w:color="auto"/>
              <w:left w:val="single" w:sz="4" w:space="0" w:color="auto"/>
              <w:bottom w:val="single" w:sz="4" w:space="0" w:color="auto"/>
              <w:right w:val="single" w:sz="4" w:space="0" w:color="auto"/>
            </w:tcBorders>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r w:rsidRPr="00F72221">
              <w:rPr>
                <w:rFonts w:ascii="Times New Roman" w:eastAsia="Times New Roman" w:hAnsi="Times New Roman" w:cs="Times New Roman"/>
                <w:sz w:val="24"/>
                <w:szCs w:val="24"/>
                <w:lang w:eastAsia="ru-RU"/>
              </w:rPr>
              <w:t>30-35</w:t>
            </w:r>
          </w:p>
        </w:tc>
        <w:tc>
          <w:tcPr>
            <w:tcW w:w="4050" w:type="dxa"/>
            <w:vMerge/>
            <w:tcBorders>
              <w:top w:val="single" w:sz="4" w:space="0" w:color="auto"/>
              <w:left w:val="single" w:sz="4" w:space="0" w:color="auto"/>
              <w:bottom w:val="single" w:sz="4" w:space="0" w:color="auto"/>
              <w:right w:val="single" w:sz="4" w:space="0" w:color="auto"/>
            </w:tcBorders>
            <w:vAlign w:val="center"/>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p>
        </w:tc>
      </w:tr>
      <w:tr w:rsidR="00A86DCF" w:rsidRPr="00F72221" w:rsidTr="00930A7D">
        <w:trPr>
          <w:trHeight w:val="848"/>
        </w:trPr>
        <w:tc>
          <w:tcPr>
            <w:tcW w:w="878" w:type="dxa"/>
            <w:tcBorders>
              <w:top w:val="single" w:sz="4" w:space="0" w:color="auto"/>
              <w:left w:val="single" w:sz="4" w:space="0" w:color="auto"/>
              <w:right w:val="single" w:sz="4" w:space="0" w:color="auto"/>
            </w:tcBorders>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right w:val="single" w:sz="4" w:space="0" w:color="auto"/>
            </w:tcBorders>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p>
        </w:tc>
        <w:tc>
          <w:tcPr>
            <w:tcW w:w="2409" w:type="dxa"/>
            <w:tcBorders>
              <w:top w:val="single" w:sz="4" w:space="0" w:color="auto"/>
              <w:left w:val="single" w:sz="4" w:space="0" w:color="auto"/>
              <w:right w:val="single" w:sz="4" w:space="0" w:color="auto"/>
            </w:tcBorders>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p>
        </w:tc>
        <w:tc>
          <w:tcPr>
            <w:tcW w:w="4050" w:type="dxa"/>
            <w:vMerge/>
            <w:tcBorders>
              <w:top w:val="single" w:sz="4" w:space="0" w:color="auto"/>
              <w:left w:val="single" w:sz="4" w:space="0" w:color="auto"/>
              <w:bottom w:val="single" w:sz="4" w:space="0" w:color="auto"/>
              <w:right w:val="single" w:sz="4" w:space="0" w:color="auto"/>
            </w:tcBorders>
            <w:vAlign w:val="center"/>
          </w:tcPr>
          <w:p w:rsidR="00A86DCF" w:rsidRPr="00F72221" w:rsidRDefault="00A86DCF" w:rsidP="00930A7D">
            <w:pPr>
              <w:spacing w:after="0" w:line="240" w:lineRule="auto"/>
              <w:ind w:firstLine="284"/>
              <w:jc w:val="both"/>
              <w:rPr>
                <w:rFonts w:ascii="Times New Roman" w:eastAsia="Times New Roman" w:hAnsi="Times New Roman" w:cs="Times New Roman"/>
                <w:sz w:val="24"/>
                <w:szCs w:val="24"/>
                <w:lang w:eastAsia="ru-RU"/>
              </w:rPr>
            </w:pPr>
          </w:p>
        </w:tc>
      </w:tr>
    </w:tbl>
    <w:p w:rsidR="00A86DCF" w:rsidRPr="00F72221" w:rsidRDefault="00A86DCF" w:rsidP="00A86DCF">
      <w:pPr>
        <w:spacing w:after="0" w:line="240" w:lineRule="auto"/>
        <w:ind w:firstLine="284"/>
        <w:jc w:val="both"/>
        <w:rPr>
          <w:rFonts w:ascii="Times New Roman" w:eastAsia="Times New Roman" w:hAnsi="Times New Roman" w:cs="Times New Roman"/>
          <w:sz w:val="24"/>
          <w:szCs w:val="24"/>
          <w:lang w:eastAsia="ru-RU"/>
        </w:rPr>
      </w:pP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В начале учебного года техника чтения проверяется по текстам, объем которых соответствует объему текстов предыдущего года. Задача проверки техники чтения заключается, прежде всего, в выявлении продвижения каждого ученика, причин испытываемых им затруднений для оказания индивидуальной коррекционной помощи.</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II класс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«5»</w:t>
      </w:r>
      <w:r w:rsidRPr="00F72221">
        <w:rPr>
          <w:rFonts w:ascii="Times New Roman" w:hAnsi="Times New Roman" w:cs="Times New Roman"/>
          <w:sz w:val="24"/>
          <w:szCs w:val="24"/>
        </w:rPr>
        <w:t xml:space="preserve"> ставится ученику, если он: читает по слогам (с переходом к концу года на чтение целыми словами) правильно с одной-двумя самостоятельно исправленными ошибками короткие тексты; соблюдает синтаксические паузы; отвечает на вопросы по содержанию прочитанного; может пересказать прочитанное с незначительной помощью (полно, правильно, последовательно);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«4»</w:t>
      </w:r>
      <w:r w:rsidRPr="00F72221">
        <w:rPr>
          <w:rFonts w:ascii="Times New Roman" w:hAnsi="Times New Roman" w:cs="Times New Roman"/>
          <w:sz w:val="24"/>
          <w:szCs w:val="24"/>
        </w:rPr>
        <w:t xml:space="preserve"> ставится ученику, если он: читает по слогам, затрудняясь читать целиком даже легкие слова; допускает одну-две ошибки при чтении и соблюдении синтаксических пауз; допускает неточности в ответах на вопросы и при пересказе содержания, но исправляет их с помощью учителя; </w:t>
      </w:r>
    </w:p>
    <w:p w:rsidR="00A86DCF"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«3»</w:t>
      </w:r>
      <w:r w:rsidRPr="00F72221">
        <w:rPr>
          <w:rFonts w:ascii="Times New Roman" w:hAnsi="Times New Roman" w:cs="Times New Roman"/>
          <w:sz w:val="24"/>
          <w:szCs w:val="24"/>
        </w:rPr>
        <w:t xml:space="preserve"> ставится ученику, если он: затрудняется в чтении по слогам трудных слов; допускает три-четыре ошибки при чтении и соблюдении синтаксических пауз; отвечает на вопросы односложно и испытывает трудности при пересказе содержания.</w:t>
      </w:r>
    </w:p>
    <w:p w:rsidR="00A86DCF" w:rsidRPr="00F72221" w:rsidRDefault="00A86DCF" w:rsidP="00A86DC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О</w:t>
      </w:r>
      <w:r w:rsidRPr="00F72221">
        <w:rPr>
          <w:rFonts w:ascii="Times New Roman" w:hAnsi="Times New Roman" w:cs="Times New Roman"/>
          <w:sz w:val="24"/>
          <w:szCs w:val="24"/>
        </w:rPr>
        <w:t xml:space="preserve">ценка </w:t>
      </w:r>
      <w:r w:rsidRPr="00F72221">
        <w:rPr>
          <w:rFonts w:ascii="Times New Roman" w:hAnsi="Times New Roman" w:cs="Times New Roman"/>
          <w:b/>
          <w:sz w:val="24"/>
          <w:szCs w:val="24"/>
        </w:rPr>
        <w:t>«2»</w:t>
      </w:r>
      <w:r w:rsidRPr="00F72221">
        <w:rPr>
          <w:rFonts w:ascii="Times New Roman" w:hAnsi="Times New Roman" w:cs="Times New Roman"/>
          <w:sz w:val="24"/>
          <w:szCs w:val="24"/>
        </w:rPr>
        <w:t xml:space="preserve"> не ставится.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III—IV классы: </w:t>
      </w:r>
    </w:p>
    <w:p w:rsidR="00A86DCF"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«5»</w:t>
      </w:r>
      <w:r w:rsidRPr="00F72221">
        <w:rPr>
          <w:rFonts w:ascii="Times New Roman" w:hAnsi="Times New Roman" w:cs="Times New Roman"/>
          <w:sz w:val="24"/>
          <w:szCs w:val="24"/>
        </w:rPr>
        <w:t xml:space="preserve"> ставится ученику, если он: читает целыми словами правильно, с одной - двумя самостоятельно исправленными ошибками; читает выразительно, с соблюдением синтаксических и смысловых пауз, в IV классе — логических ударений; отвечает на вопросы и может передать содержание прочитанного полно, правильно, последовательно с незначительной помощью;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«4»</w:t>
      </w:r>
      <w:r w:rsidRPr="00F72221">
        <w:rPr>
          <w:rFonts w:ascii="Times New Roman" w:hAnsi="Times New Roman" w:cs="Times New Roman"/>
          <w:sz w:val="24"/>
          <w:szCs w:val="24"/>
        </w:rPr>
        <w:t xml:space="preserve"> ставится ученику, если он: читает целыми словами, некоторые трудные слова — по слогам; допускает одну -две ошибки при чтении, соблюдении смысловых пауз, а в IV классе — логических ударений; допускает неточности в ответах на вопросы и при пересказе содержания, но исправляет их самостоятельно или с незначительной помощью учителя; </w:t>
      </w:r>
    </w:p>
    <w:p w:rsidR="00A86DCF"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«3»</w:t>
      </w:r>
      <w:r w:rsidRPr="00F72221">
        <w:rPr>
          <w:rFonts w:ascii="Times New Roman" w:hAnsi="Times New Roman" w:cs="Times New Roman"/>
          <w:sz w:val="24"/>
          <w:szCs w:val="24"/>
        </w:rPr>
        <w:t xml:space="preserve"> ставится ученику, если он: читает, в основном, целыми словами, трудные слова — по слогам; допускает три-четыре ошибки при чтении, соблюдении синтаксических и смысловых пауз,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«2»</w:t>
      </w:r>
      <w:r w:rsidRPr="00F72221">
        <w:rPr>
          <w:rFonts w:ascii="Times New Roman" w:hAnsi="Times New Roman" w:cs="Times New Roman"/>
          <w:sz w:val="24"/>
          <w:szCs w:val="24"/>
        </w:rPr>
        <w:t xml:space="preserve"> не ставится. </w:t>
      </w:r>
    </w:p>
    <w:p w:rsidR="00A86DCF" w:rsidRDefault="00A86DCF" w:rsidP="00A86DCF">
      <w:pPr>
        <w:spacing w:after="0" w:line="240" w:lineRule="auto"/>
        <w:ind w:firstLine="284"/>
        <w:jc w:val="both"/>
        <w:rPr>
          <w:rFonts w:ascii="Times New Roman" w:hAnsi="Times New Roman" w:cs="Times New Roman"/>
          <w:b/>
          <w:sz w:val="24"/>
          <w:szCs w:val="24"/>
        </w:rPr>
      </w:pP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lastRenderedPageBreak/>
        <w:t xml:space="preserve">Оценка </w:t>
      </w:r>
      <w:r w:rsidRPr="00F72221">
        <w:rPr>
          <w:rFonts w:ascii="Times New Roman" w:hAnsi="Times New Roman" w:cs="Times New Roman"/>
          <w:b/>
          <w:sz w:val="24"/>
          <w:szCs w:val="24"/>
        </w:rPr>
        <w:t>трудовых умений</w:t>
      </w:r>
      <w:r w:rsidRPr="00F72221">
        <w:rPr>
          <w:rFonts w:ascii="Times New Roman" w:hAnsi="Times New Roman" w:cs="Times New Roman"/>
          <w:sz w:val="24"/>
          <w:szCs w:val="24"/>
        </w:rPr>
        <w:t xml:space="preserve"> в начальной школе (2-4 классы) ставится учителями начальных классов с учѐтом индивидуальных возможностей каждого обучающегося.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Учитель самостоятельно определяет контрольные работы для воспитанников, с учетом отработанного материала программы, возможностей конкретного ученика и материально-технического обеспечения мастерской, готовит необходимый материал и инструмент для промежуточной аттестации, теоретические вопросы.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Оценка ученику по трудовому обучению при промежуточной аттестации в 2-4 классах выставляется на основании двух оценок: за устный ответ (теоретические сведения) и практическую работу.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Критерии оценки обучающихся по предмету « Трудовое обучение».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«5»</w:t>
      </w:r>
      <w:r w:rsidRPr="00F72221">
        <w:rPr>
          <w:rFonts w:ascii="Times New Roman" w:hAnsi="Times New Roman" w:cs="Times New Roman"/>
          <w:sz w:val="24"/>
          <w:szCs w:val="24"/>
        </w:rPr>
        <w:t xml:space="preserve"> ставится, если обучающийся применяет полученные знания при выполнении практической работы и может выполнить еѐ используя план или образец, а также проанализировать и оценить качество своей работы;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«4»</w:t>
      </w:r>
      <w:r w:rsidRPr="00F72221">
        <w:rPr>
          <w:rFonts w:ascii="Times New Roman" w:hAnsi="Times New Roman" w:cs="Times New Roman"/>
          <w:sz w:val="24"/>
          <w:szCs w:val="24"/>
        </w:rPr>
        <w:t xml:space="preserve"> ставится, если обучающийся при выполнении трудовых заданий испытывает незначительные трудности и использует помощь учителя при поэтапном выполнении практического задания и его анализе;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«3»</w:t>
      </w:r>
      <w:r w:rsidRPr="00F72221">
        <w:rPr>
          <w:rFonts w:ascii="Times New Roman" w:hAnsi="Times New Roman" w:cs="Times New Roman"/>
          <w:sz w:val="24"/>
          <w:szCs w:val="24"/>
        </w:rPr>
        <w:t xml:space="preserve"> ставится, если обучающийся может выполнить избирательно задания по аналогии и при различных видах помощи; не имеет способности обобщить и проанализировать своей работы.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«2»</w:t>
      </w:r>
      <w:r w:rsidRPr="00F72221">
        <w:rPr>
          <w:rFonts w:ascii="Times New Roman" w:hAnsi="Times New Roman" w:cs="Times New Roman"/>
          <w:sz w:val="24"/>
          <w:szCs w:val="24"/>
        </w:rPr>
        <w:t xml:space="preserve"> не ставится. </w:t>
      </w:r>
    </w:p>
    <w:p w:rsidR="00A86DCF" w:rsidRDefault="00A86DCF" w:rsidP="00A86DCF">
      <w:pPr>
        <w:spacing w:after="0" w:line="240" w:lineRule="auto"/>
        <w:ind w:firstLine="284"/>
        <w:jc w:val="both"/>
        <w:rPr>
          <w:rFonts w:ascii="Times New Roman" w:hAnsi="Times New Roman" w:cs="Times New Roman"/>
          <w:b/>
          <w:sz w:val="24"/>
          <w:szCs w:val="24"/>
        </w:rPr>
      </w:pP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При оценивании успеваемости по </w:t>
      </w:r>
      <w:r w:rsidRPr="00F72221">
        <w:rPr>
          <w:rFonts w:ascii="Times New Roman" w:hAnsi="Times New Roman" w:cs="Times New Roman"/>
          <w:b/>
          <w:sz w:val="24"/>
          <w:szCs w:val="24"/>
        </w:rPr>
        <w:t>физической культуре</w:t>
      </w:r>
      <w:r w:rsidRPr="00F72221">
        <w:rPr>
          <w:rFonts w:ascii="Times New Roman" w:hAnsi="Times New Roman" w:cs="Times New Roman"/>
          <w:sz w:val="24"/>
          <w:szCs w:val="24"/>
        </w:rPr>
        <w:t xml:space="preserve"> учитываются индивидуальные возможности обучающихся, согласно заключению врача: уровень физического развития и психического, двигательные возможности.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Главными требованиями при оценивании умений и навыков является выполнение изучаемых упражнений, при этом учитывается: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как ученик овладел основами двигательных навыков;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как проявил себя при выполнении, старался ли достичь желаемого результата; - как понимает и объясняет разучиваемое упражнение; </w:t>
      </w:r>
    </w:p>
    <w:p w:rsidR="00A86DCF"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как пользуется предлагаемой помощью и улучшается ли при этом качество выполнения; - как относится к урокам;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каков его внешний вид; </w:t>
      </w:r>
    </w:p>
    <w:p w:rsidR="00A86DCF"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соблюдает ли дисциплину.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Последние два требования не влияют на итоговую оценку, но учитель должен напоминать об этом обучающимся.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Критерии оценки по предмету физической культуры: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«5»</w:t>
      </w:r>
      <w:r w:rsidRPr="00F72221">
        <w:rPr>
          <w:rFonts w:ascii="Times New Roman" w:hAnsi="Times New Roman" w:cs="Times New Roman"/>
          <w:sz w:val="24"/>
          <w:szCs w:val="24"/>
        </w:rPr>
        <w:t xml:space="preserve"> ставится, если учебный материал урока обучающийся усваивает и выполняет физические упражнения с незначительной организующей помощью учителя; темп деятельности сохраняется до конца урока на среднем уровне;</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 Оценка </w:t>
      </w:r>
      <w:r w:rsidRPr="00F72221">
        <w:rPr>
          <w:rFonts w:ascii="Times New Roman" w:hAnsi="Times New Roman" w:cs="Times New Roman"/>
          <w:b/>
          <w:sz w:val="24"/>
          <w:szCs w:val="24"/>
        </w:rPr>
        <w:t>«4»</w:t>
      </w:r>
      <w:r w:rsidRPr="00F72221">
        <w:rPr>
          <w:rFonts w:ascii="Times New Roman" w:hAnsi="Times New Roman" w:cs="Times New Roman"/>
          <w:sz w:val="24"/>
          <w:szCs w:val="24"/>
        </w:rPr>
        <w:t xml:space="preserve"> ставится, если учебный материал урока обучающийся усваивает частично, с помощью учителя, выполняет физические упражнения с незначительными ошибками и искажениями, но при этом наблюдается стремление к самостоятельности; темп деятельности средний, но к концу урока снижается; </w:t>
      </w:r>
    </w:p>
    <w:p w:rsidR="00A86DCF"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«3»</w:t>
      </w:r>
      <w:r w:rsidRPr="00F72221">
        <w:rPr>
          <w:rFonts w:ascii="Times New Roman" w:hAnsi="Times New Roman" w:cs="Times New Roman"/>
          <w:sz w:val="24"/>
          <w:szCs w:val="24"/>
        </w:rPr>
        <w:t xml:space="preserve"> ставится, если учебный материал урока обучающийся усваивает избирательно и частично, выполняет физические упражнения механически и только с помощью учителя, темп деятельности на низком уровне.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 xml:space="preserve">«2» </w:t>
      </w:r>
      <w:r w:rsidRPr="00F72221">
        <w:rPr>
          <w:rFonts w:ascii="Times New Roman" w:hAnsi="Times New Roman" w:cs="Times New Roman"/>
          <w:sz w:val="24"/>
          <w:szCs w:val="24"/>
        </w:rPr>
        <w:t xml:space="preserve">не ставится. </w:t>
      </w:r>
    </w:p>
    <w:p w:rsidR="00A86DCF" w:rsidRDefault="00A86DCF" w:rsidP="00A86DCF">
      <w:pPr>
        <w:spacing w:after="0" w:line="240" w:lineRule="auto"/>
        <w:ind w:firstLine="284"/>
        <w:jc w:val="both"/>
        <w:rPr>
          <w:rFonts w:ascii="Times New Roman" w:hAnsi="Times New Roman" w:cs="Times New Roman"/>
          <w:b/>
          <w:sz w:val="24"/>
          <w:szCs w:val="24"/>
        </w:rPr>
      </w:pP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b/>
          <w:sz w:val="24"/>
          <w:szCs w:val="24"/>
        </w:rPr>
        <w:t>Музыкальное воспитание</w:t>
      </w:r>
      <w:r w:rsidRPr="00F72221">
        <w:rPr>
          <w:rFonts w:ascii="Times New Roman" w:hAnsi="Times New Roman" w:cs="Times New Roman"/>
          <w:sz w:val="24"/>
          <w:szCs w:val="24"/>
        </w:rPr>
        <w:t xml:space="preserve"> умственно отсталых детей - это специально организованный педагогический процесс, являющийся составной частью коррекционного - развивающего образовательного процесса, цель которого - формирование музыкальной </w:t>
      </w:r>
      <w:r w:rsidRPr="00F72221">
        <w:rPr>
          <w:rFonts w:ascii="Times New Roman" w:hAnsi="Times New Roman" w:cs="Times New Roman"/>
          <w:sz w:val="24"/>
          <w:szCs w:val="24"/>
        </w:rPr>
        <w:lastRenderedPageBreak/>
        <w:t>культуры, как совокупности качеств музыкального сознания, деятельности, отношений, коррекция и предупреждение вторичных отклонений в развитии воспитанников.</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Критерии оценивания обучающихся по учебному предмету «Музыка и пение»: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«5»</w:t>
      </w:r>
      <w:r w:rsidRPr="00F72221">
        <w:rPr>
          <w:rFonts w:ascii="Times New Roman" w:hAnsi="Times New Roman" w:cs="Times New Roman"/>
          <w:sz w:val="24"/>
          <w:szCs w:val="24"/>
        </w:rPr>
        <w:t xml:space="preserve"> ставится, если обучающийся проявляет устойчивый интерес к предмету, знает основные музыкальные инструменты, способен различать изученные жанры музыкальных произведений, воспроизводить музыкальные звуки и тексты песен, самостоятельно исполнять знакомые песни; отвечать на вопросы о прослушанных произведениях.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 xml:space="preserve">«4» </w:t>
      </w:r>
      <w:r w:rsidRPr="00F72221">
        <w:rPr>
          <w:rFonts w:ascii="Times New Roman" w:hAnsi="Times New Roman" w:cs="Times New Roman"/>
          <w:sz w:val="24"/>
          <w:szCs w:val="24"/>
        </w:rPr>
        <w:t xml:space="preserve">ставится, если обучающийся проявляется интерес к предмету, знает основные музыкальные инструменты, способен с помощью различать изученные жанры музыкальных произведений, принимает участие в хоровом пении; отвечать на вопросы о прослушанных произведениях с незначительной помощью.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«3»</w:t>
      </w:r>
      <w:r w:rsidRPr="00F72221">
        <w:rPr>
          <w:rFonts w:ascii="Times New Roman" w:hAnsi="Times New Roman" w:cs="Times New Roman"/>
          <w:sz w:val="24"/>
          <w:szCs w:val="24"/>
        </w:rPr>
        <w:t xml:space="preserve"> ставится, если обучающийся эмоционально реагирует на знакомые музыкальные произведения, узнает основные музыкальные инструменты, запоминает простейшие мелодии исполняет их, способен сотрудничать со сверстниками в процессе совместных художественно-эстетических видов деятельности.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 xml:space="preserve">«2» </w:t>
      </w:r>
      <w:r w:rsidRPr="00F72221">
        <w:rPr>
          <w:rFonts w:ascii="Times New Roman" w:hAnsi="Times New Roman" w:cs="Times New Roman"/>
          <w:sz w:val="24"/>
          <w:szCs w:val="24"/>
        </w:rPr>
        <w:t xml:space="preserve">не ставится. </w:t>
      </w:r>
    </w:p>
    <w:p w:rsidR="00A86DCF" w:rsidRDefault="00A86DCF" w:rsidP="00A86DCF">
      <w:pPr>
        <w:spacing w:after="0" w:line="240" w:lineRule="auto"/>
        <w:ind w:firstLine="284"/>
        <w:jc w:val="both"/>
        <w:rPr>
          <w:rFonts w:ascii="Times New Roman" w:hAnsi="Times New Roman" w:cs="Times New Roman"/>
          <w:b/>
          <w:sz w:val="24"/>
          <w:szCs w:val="24"/>
        </w:rPr>
      </w:pP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обучающихся по предмету </w:t>
      </w:r>
      <w:r w:rsidRPr="00F72221">
        <w:rPr>
          <w:rFonts w:ascii="Times New Roman" w:hAnsi="Times New Roman" w:cs="Times New Roman"/>
          <w:b/>
          <w:sz w:val="24"/>
          <w:szCs w:val="24"/>
        </w:rPr>
        <w:t>«Изобразительное искусство».</w:t>
      </w:r>
      <w:r w:rsidRPr="00F72221">
        <w:rPr>
          <w:rFonts w:ascii="Times New Roman" w:hAnsi="Times New Roman" w:cs="Times New Roman"/>
          <w:sz w:val="24"/>
          <w:szCs w:val="24"/>
        </w:rPr>
        <w:t xml:space="preserve"> Предмет изобразительное искусство решает задачи приобщения обучающихся специальной (коррекционной) школы к творческому социально значимому труду, использования изобразительной деятельности как средства компенсаторного развития детей с нарушением процессов познавательной деятельности на всех этапах обучения в школе.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Критерии оценки обучающихся по предмету «Изобразительное искусство»: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«5»</w:t>
      </w:r>
      <w:r w:rsidRPr="00F72221">
        <w:rPr>
          <w:rFonts w:ascii="Times New Roman" w:hAnsi="Times New Roman" w:cs="Times New Roman"/>
          <w:sz w:val="24"/>
          <w:szCs w:val="24"/>
        </w:rPr>
        <w:t xml:space="preserve"> ставится, если обучающийся самостоятельно располагает лист бумаги в зависимости от пространственного расположения изображаемого; от руки изображает предметы разной формы, использует при этом незначительную помощь; различает цвета и их оттенки; называет основные жанры живописи; умеет пользоваться инструментами для рисования; анализирует свой рисунок, сравнивая его с изображѐнным предметом, исправляет неточности; способен видеть, чувствовать и изображать красоту окружающего мира. </w:t>
      </w:r>
    </w:p>
    <w:p w:rsidR="00A86DCF"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«4»</w:t>
      </w:r>
      <w:r w:rsidRPr="00F72221">
        <w:rPr>
          <w:rFonts w:ascii="Times New Roman" w:hAnsi="Times New Roman" w:cs="Times New Roman"/>
          <w:sz w:val="24"/>
          <w:szCs w:val="24"/>
        </w:rPr>
        <w:t xml:space="preserve"> ставится, если обучающийся располагает лист бумаги в зависимости от пространственного расположения изображаемого с опорой на наглядность; различает основные цвета и основные жанры; от руки изображает простые предметы разной геометрической формы и фигуры, пользуется простейшими вспомогательными линиями для изображения рисунка и его проверки; умеет пользоваться основными инструментами для рисования; сравнивает свой рисунок с изображѐнным предметом, исправляет неточности с помощью учителя; способен видеть, чувствовать красоту природы, человека;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«3»</w:t>
      </w:r>
      <w:r w:rsidRPr="00F72221">
        <w:rPr>
          <w:rFonts w:ascii="Times New Roman" w:hAnsi="Times New Roman" w:cs="Times New Roman"/>
          <w:sz w:val="24"/>
          <w:szCs w:val="24"/>
        </w:rPr>
        <w:t xml:space="preserve"> ставится, если обучающийся способен ориентироваться на листе бумаги по образцу; рисовать, обводить изображения по опорным точкам, по трафарету; по шаблону; умеет пользоваться основными инструментами для рисования избирательно; различать основные цвета и соотносить их с образцом. </w:t>
      </w:r>
    </w:p>
    <w:p w:rsidR="00A86DCF" w:rsidRPr="00F72221" w:rsidRDefault="00A86DCF" w:rsidP="00A86DCF">
      <w:pPr>
        <w:spacing w:after="0" w:line="240" w:lineRule="auto"/>
        <w:ind w:firstLine="284"/>
        <w:jc w:val="both"/>
        <w:rPr>
          <w:rFonts w:ascii="Times New Roman" w:hAnsi="Times New Roman" w:cs="Times New Roman"/>
          <w:sz w:val="24"/>
          <w:szCs w:val="24"/>
        </w:rPr>
      </w:pPr>
      <w:r w:rsidRPr="00F72221">
        <w:rPr>
          <w:rFonts w:ascii="Times New Roman" w:hAnsi="Times New Roman" w:cs="Times New Roman"/>
          <w:sz w:val="24"/>
          <w:szCs w:val="24"/>
        </w:rPr>
        <w:t xml:space="preserve">Оценка </w:t>
      </w:r>
      <w:r w:rsidRPr="00F72221">
        <w:rPr>
          <w:rFonts w:ascii="Times New Roman" w:hAnsi="Times New Roman" w:cs="Times New Roman"/>
          <w:b/>
          <w:sz w:val="24"/>
          <w:szCs w:val="24"/>
        </w:rPr>
        <w:t>«2»</w:t>
      </w:r>
      <w:r w:rsidRPr="00F72221">
        <w:rPr>
          <w:rFonts w:ascii="Times New Roman" w:hAnsi="Times New Roman" w:cs="Times New Roman"/>
          <w:sz w:val="24"/>
          <w:szCs w:val="24"/>
        </w:rPr>
        <w:t xml:space="preserve"> не ставится. </w:t>
      </w:r>
    </w:p>
    <w:p w:rsidR="00A86DCF" w:rsidRPr="00A86DCF" w:rsidRDefault="00A86DCF" w:rsidP="00A86DCF">
      <w:pPr>
        <w:tabs>
          <w:tab w:val="left" w:pos="1920"/>
        </w:tabs>
        <w:rPr>
          <w:rFonts w:ascii="Times New Roman" w:hAnsi="Times New Roman" w:cs="Times New Roman"/>
          <w:sz w:val="24"/>
          <w:szCs w:val="24"/>
        </w:rPr>
      </w:pPr>
    </w:p>
    <w:sectPr w:rsidR="00A86DCF" w:rsidRPr="00A86DCF" w:rsidSect="00A61BCF">
      <w:foot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092A" w:rsidRDefault="00ED092A" w:rsidP="005C1354">
      <w:pPr>
        <w:spacing w:after="0" w:line="240" w:lineRule="auto"/>
      </w:pPr>
      <w:r>
        <w:separator/>
      </w:r>
    </w:p>
  </w:endnote>
  <w:endnote w:type="continuationSeparator" w:id="1">
    <w:p w:rsidR="00ED092A" w:rsidRDefault="00ED092A" w:rsidP="005C13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301465"/>
    </w:sdtPr>
    <w:sdtContent>
      <w:p w:rsidR="005C1354" w:rsidRDefault="00CE34B5">
        <w:pPr>
          <w:pStyle w:val="a7"/>
          <w:jc w:val="center"/>
        </w:pPr>
        <w:r>
          <w:fldChar w:fldCharType="begin"/>
        </w:r>
        <w:r w:rsidR="005C1354">
          <w:instrText>PAGE   \* MERGEFORMAT</w:instrText>
        </w:r>
        <w:r>
          <w:fldChar w:fldCharType="separate"/>
        </w:r>
        <w:r w:rsidR="00A76DE5">
          <w:rPr>
            <w:noProof/>
          </w:rPr>
          <w:t>2</w:t>
        </w:r>
        <w:r>
          <w:fldChar w:fldCharType="end"/>
        </w:r>
      </w:p>
    </w:sdtContent>
  </w:sdt>
  <w:p w:rsidR="005C1354" w:rsidRDefault="005C135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092A" w:rsidRDefault="00ED092A" w:rsidP="005C1354">
      <w:pPr>
        <w:spacing w:after="0" w:line="240" w:lineRule="auto"/>
      </w:pPr>
      <w:r>
        <w:separator/>
      </w:r>
    </w:p>
  </w:footnote>
  <w:footnote w:type="continuationSeparator" w:id="1">
    <w:p w:rsidR="00ED092A" w:rsidRDefault="00ED092A" w:rsidP="005C13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09D2946"/>
    <w:multiLevelType w:val="hybridMultilevel"/>
    <w:tmpl w:val="3D0C56E4"/>
    <w:lvl w:ilvl="0" w:tplc="23944E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4181D"/>
    <w:rsid w:val="00037063"/>
    <w:rsid w:val="000B5D25"/>
    <w:rsid w:val="000C04D4"/>
    <w:rsid w:val="000C4784"/>
    <w:rsid w:val="000E7079"/>
    <w:rsid w:val="000F6917"/>
    <w:rsid w:val="00127A24"/>
    <w:rsid w:val="00141A63"/>
    <w:rsid w:val="00237133"/>
    <w:rsid w:val="00260BC6"/>
    <w:rsid w:val="00284986"/>
    <w:rsid w:val="002C797C"/>
    <w:rsid w:val="002D531F"/>
    <w:rsid w:val="00334E69"/>
    <w:rsid w:val="00336867"/>
    <w:rsid w:val="0034181D"/>
    <w:rsid w:val="003527F3"/>
    <w:rsid w:val="003A50FA"/>
    <w:rsid w:val="003C36FE"/>
    <w:rsid w:val="003C4DBA"/>
    <w:rsid w:val="00402DD7"/>
    <w:rsid w:val="00414C75"/>
    <w:rsid w:val="0042491B"/>
    <w:rsid w:val="0046709C"/>
    <w:rsid w:val="004944F3"/>
    <w:rsid w:val="004A3965"/>
    <w:rsid w:val="004B188D"/>
    <w:rsid w:val="004E6594"/>
    <w:rsid w:val="004F3070"/>
    <w:rsid w:val="005265C0"/>
    <w:rsid w:val="005C1354"/>
    <w:rsid w:val="005D61BD"/>
    <w:rsid w:val="00667F65"/>
    <w:rsid w:val="006C3AF3"/>
    <w:rsid w:val="007524FC"/>
    <w:rsid w:val="007776B2"/>
    <w:rsid w:val="007821F0"/>
    <w:rsid w:val="00795DE3"/>
    <w:rsid w:val="007D0261"/>
    <w:rsid w:val="00811E26"/>
    <w:rsid w:val="00815439"/>
    <w:rsid w:val="0089570F"/>
    <w:rsid w:val="008B05FE"/>
    <w:rsid w:val="008E4E17"/>
    <w:rsid w:val="009366A6"/>
    <w:rsid w:val="00985459"/>
    <w:rsid w:val="0099399C"/>
    <w:rsid w:val="009C3F0A"/>
    <w:rsid w:val="009E51A9"/>
    <w:rsid w:val="00A412B2"/>
    <w:rsid w:val="00A61BCF"/>
    <w:rsid w:val="00A76DE5"/>
    <w:rsid w:val="00A86DCF"/>
    <w:rsid w:val="00AB6960"/>
    <w:rsid w:val="00AD3EEC"/>
    <w:rsid w:val="00B33994"/>
    <w:rsid w:val="00BA3EB4"/>
    <w:rsid w:val="00BD3317"/>
    <w:rsid w:val="00BE1053"/>
    <w:rsid w:val="00C55696"/>
    <w:rsid w:val="00C74DE8"/>
    <w:rsid w:val="00C9091C"/>
    <w:rsid w:val="00CE34B5"/>
    <w:rsid w:val="00D036F3"/>
    <w:rsid w:val="00D65BCD"/>
    <w:rsid w:val="00DD1E54"/>
    <w:rsid w:val="00DD500F"/>
    <w:rsid w:val="00DE1947"/>
    <w:rsid w:val="00E61175"/>
    <w:rsid w:val="00E71F5D"/>
    <w:rsid w:val="00E80988"/>
    <w:rsid w:val="00ED092A"/>
    <w:rsid w:val="00ED4B86"/>
    <w:rsid w:val="00EE55EF"/>
    <w:rsid w:val="00EF4BC9"/>
    <w:rsid w:val="00EF753F"/>
    <w:rsid w:val="00F148A1"/>
    <w:rsid w:val="00F72221"/>
    <w:rsid w:val="00F7229B"/>
    <w:rsid w:val="00FC1406"/>
    <w:rsid w:val="00FC1F69"/>
    <w:rsid w:val="00FC5B2C"/>
    <w:rsid w:val="00FE7C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B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C3A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127A24"/>
  </w:style>
  <w:style w:type="paragraph" w:styleId="a4">
    <w:name w:val="No Spacing"/>
    <w:uiPriority w:val="1"/>
    <w:qFormat/>
    <w:rsid w:val="004E6594"/>
    <w:pPr>
      <w:suppressAutoHyphens/>
      <w:spacing w:after="0" w:line="240" w:lineRule="auto"/>
    </w:pPr>
    <w:rPr>
      <w:rFonts w:ascii="Calibri" w:eastAsia="Times New Roman" w:hAnsi="Calibri" w:cs="Times New Roman"/>
      <w:lang w:eastAsia="ar-SA"/>
    </w:rPr>
  </w:style>
  <w:style w:type="paragraph" w:customStyle="1" w:styleId="ConsPlusNormal">
    <w:name w:val="ConsPlusNormal"/>
    <w:rsid w:val="004B188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5">
    <w:name w:val="header"/>
    <w:basedOn w:val="a"/>
    <w:link w:val="a6"/>
    <w:uiPriority w:val="99"/>
    <w:unhideWhenUsed/>
    <w:rsid w:val="005C135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C1354"/>
  </w:style>
  <w:style w:type="paragraph" w:styleId="a7">
    <w:name w:val="footer"/>
    <w:basedOn w:val="a"/>
    <w:link w:val="a8"/>
    <w:uiPriority w:val="99"/>
    <w:unhideWhenUsed/>
    <w:rsid w:val="005C135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C1354"/>
  </w:style>
  <w:style w:type="paragraph" w:styleId="a9">
    <w:name w:val="Balloon Text"/>
    <w:basedOn w:val="a"/>
    <w:link w:val="aa"/>
    <w:uiPriority w:val="99"/>
    <w:semiHidden/>
    <w:unhideWhenUsed/>
    <w:rsid w:val="00E71F5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71F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946609">
      <w:bodyDiv w:val="1"/>
      <w:marLeft w:val="0"/>
      <w:marRight w:val="0"/>
      <w:marTop w:val="0"/>
      <w:marBottom w:val="0"/>
      <w:divBdr>
        <w:top w:val="none" w:sz="0" w:space="0" w:color="auto"/>
        <w:left w:val="none" w:sz="0" w:space="0" w:color="auto"/>
        <w:bottom w:val="none" w:sz="0" w:space="0" w:color="auto"/>
        <w:right w:val="none" w:sz="0" w:space="0" w:color="auto"/>
      </w:divBdr>
      <w:divsChild>
        <w:div w:id="1291596970">
          <w:marLeft w:val="0"/>
          <w:marRight w:val="0"/>
          <w:marTop w:val="0"/>
          <w:marBottom w:val="0"/>
          <w:divBdr>
            <w:top w:val="none" w:sz="0" w:space="0" w:color="auto"/>
            <w:left w:val="none" w:sz="0" w:space="0" w:color="auto"/>
            <w:bottom w:val="none" w:sz="0" w:space="0" w:color="auto"/>
            <w:right w:val="none" w:sz="0" w:space="0" w:color="auto"/>
          </w:divBdr>
        </w:div>
        <w:div w:id="1662155539">
          <w:marLeft w:val="0"/>
          <w:marRight w:val="0"/>
          <w:marTop w:val="0"/>
          <w:marBottom w:val="0"/>
          <w:divBdr>
            <w:top w:val="none" w:sz="0" w:space="0" w:color="auto"/>
            <w:left w:val="none" w:sz="0" w:space="0" w:color="auto"/>
            <w:bottom w:val="none" w:sz="0" w:space="0" w:color="auto"/>
            <w:right w:val="none" w:sz="0" w:space="0" w:color="auto"/>
          </w:divBdr>
        </w:div>
        <w:div w:id="1037195267">
          <w:marLeft w:val="0"/>
          <w:marRight w:val="0"/>
          <w:marTop w:val="0"/>
          <w:marBottom w:val="0"/>
          <w:divBdr>
            <w:top w:val="none" w:sz="0" w:space="0" w:color="auto"/>
            <w:left w:val="none" w:sz="0" w:space="0" w:color="auto"/>
            <w:bottom w:val="none" w:sz="0" w:space="0" w:color="auto"/>
            <w:right w:val="none" w:sz="0" w:space="0" w:color="auto"/>
          </w:divBdr>
        </w:div>
        <w:div w:id="165485286">
          <w:marLeft w:val="0"/>
          <w:marRight w:val="0"/>
          <w:marTop w:val="0"/>
          <w:marBottom w:val="0"/>
          <w:divBdr>
            <w:top w:val="none" w:sz="0" w:space="0" w:color="auto"/>
            <w:left w:val="none" w:sz="0" w:space="0" w:color="auto"/>
            <w:bottom w:val="none" w:sz="0" w:space="0" w:color="auto"/>
            <w:right w:val="none" w:sz="0" w:space="0" w:color="auto"/>
          </w:divBdr>
        </w:div>
        <w:div w:id="1793089539">
          <w:marLeft w:val="0"/>
          <w:marRight w:val="0"/>
          <w:marTop w:val="0"/>
          <w:marBottom w:val="0"/>
          <w:divBdr>
            <w:top w:val="none" w:sz="0" w:space="0" w:color="auto"/>
            <w:left w:val="none" w:sz="0" w:space="0" w:color="auto"/>
            <w:bottom w:val="none" w:sz="0" w:space="0" w:color="auto"/>
            <w:right w:val="none" w:sz="0" w:space="0" w:color="auto"/>
          </w:divBdr>
        </w:div>
        <w:div w:id="1936668619">
          <w:marLeft w:val="0"/>
          <w:marRight w:val="0"/>
          <w:marTop w:val="0"/>
          <w:marBottom w:val="0"/>
          <w:divBdr>
            <w:top w:val="none" w:sz="0" w:space="0" w:color="auto"/>
            <w:left w:val="none" w:sz="0" w:space="0" w:color="auto"/>
            <w:bottom w:val="none" w:sz="0" w:space="0" w:color="auto"/>
            <w:right w:val="none" w:sz="0" w:space="0" w:color="auto"/>
          </w:divBdr>
        </w:div>
        <w:div w:id="2065521815">
          <w:marLeft w:val="0"/>
          <w:marRight w:val="0"/>
          <w:marTop w:val="0"/>
          <w:marBottom w:val="0"/>
          <w:divBdr>
            <w:top w:val="none" w:sz="0" w:space="0" w:color="auto"/>
            <w:left w:val="none" w:sz="0" w:space="0" w:color="auto"/>
            <w:bottom w:val="none" w:sz="0" w:space="0" w:color="auto"/>
            <w:right w:val="none" w:sz="0" w:space="0" w:color="auto"/>
          </w:divBdr>
        </w:div>
        <w:div w:id="786119276">
          <w:marLeft w:val="0"/>
          <w:marRight w:val="0"/>
          <w:marTop w:val="0"/>
          <w:marBottom w:val="0"/>
          <w:divBdr>
            <w:top w:val="none" w:sz="0" w:space="0" w:color="auto"/>
            <w:left w:val="none" w:sz="0" w:space="0" w:color="auto"/>
            <w:bottom w:val="none" w:sz="0" w:space="0" w:color="auto"/>
            <w:right w:val="none" w:sz="0" w:space="0" w:color="auto"/>
          </w:divBdr>
        </w:div>
        <w:div w:id="1384712688">
          <w:marLeft w:val="0"/>
          <w:marRight w:val="0"/>
          <w:marTop w:val="0"/>
          <w:marBottom w:val="0"/>
          <w:divBdr>
            <w:top w:val="none" w:sz="0" w:space="0" w:color="auto"/>
            <w:left w:val="none" w:sz="0" w:space="0" w:color="auto"/>
            <w:bottom w:val="none" w:sz="0" w:space="0" w:color="auto"/>
            <w:right w:val="none" w:sz="0" w:space="0" w:color="auto"/>
          </w:divBdr>
        </w:div>
        <w:div w:id="1390960035">
          <w:marLeft w:val="0"/>
          <w:marRight w:val="0"/>
          <w:marTop w:val="0"/>
          <w:marBottom w:val="0"/>
          <w:divBdr>
            <w:top w:val="none" w:sz="0" w:space="0" w:color="auto"/>
            <w:left w:val="none" w:sz="0" w:space="0" w:color="auto"/>
            <w:bottom w:val="none" w:sz="0" w:space="0" w:color="auto"/>
            <w:right w:val="none" w:sz="0" w:space="0" w:color="auto"/>
          </w:divBdr>
        </w:div>
        <w:div w:id="1774204931">
          <w:marLeft w:val="0"/>
          <w:marRight w:val="0"/>
          <w:marTop w:val="0"/>
          <w:marBottom w:val="0"/>
          <w:divBdr>
            <w:top w:val="none" w:sz="0" w:space="0" w:color="auto"/>
            <w:left w:val="none" w:sz="0" w:space="0" w:color="auto"/>
            <w:bottom w:val="none" w:sz="0" w:space="0" w:color="auto"/>
            <w:right w:val="none" w:sz="0" w:space="0" w:color="auto"/>
          </w:divBdr>
        </w:div>
        <w:div w:id="1594632266">
          <w:marLeft w:val="0"/>
          <w:marRight w:val="0"/>
          <w:marTop w:val="0"/>
          <w:marBottom w:val="0"/>
          <w:divBdr>
            <w:top w:val="none" w:sz="0" w:space="0" w:color="auto"/>
            <w:left w:val="none" w:sz="0" w:space="0" w:color="auto"/>
            <w:bottom w:val="none" w:sz="0" w:space="0" w:color="auto"/>
            <w:right w:val="none" w:sz="0" w:space="0" w:color="auto"/>
          </w:divBdr>
        </w:div>
        <w:div w:id="963190817">
          <w:marLeft w:val="0"/>
          <w:marRight w:val="0"/>
          <w:marTop w:val="0"/>
          <w:marBottom w:val="0"/>
          <w:divBdr>
            <w:top w:val="none" w:sz="0" w:space="0" w:color="auto"/>
            <w:left w:val="none" w:sz="0" w:space="0" w:color="auto"/>
            <w:bottom w:val="none" w:sz="0" w:space="0" w:color="auto"/>
            <w:right w:val="none" w:sz="0" w:space="0" w:color="auto"/>
          </w:divBdr>
        </w:div>
        <w:div w:id="433480271">
          <w:marLeft w:val="0"/>
          <w:marRight w:val="0"/>
          <w:marTop w:val="0"/>
          <w:marBottom w:val="0"/>
          <w:divBdr>
            <w:top w:val="none" w:sz="0" w:space="0" w:color="auto"/>
            <w:left w:val="none" w:sz="0" w:space="0" w:color="auto"/>
            <w:bottom w:val="none" w:sz="0" w:space="0" w:color="auto"/>
            <w:right w:val="none" w:sz="0" w:space="0" w:color="auto"/>
          </w:divBdr>
        </w:div>
        <w:div w:id="449977679">
          <w:marLeft w:val="0"/>
          <w:marRight w:val="0"/>
          <w:marTop w:val="0"/>
          <w:marBottom w:val="0"/>
          <w:divBdr>
            <w:top w:val="none" w:sz="0" w:space="0" w:color="auto"/>
            <w:left w:val="none" w:sz="0" w:space="0" w:color="auto"/>
            <w:bottom w:val="none" w:sz="0" w:space="0" w:color="auto"/>
            <w:right w:val="none" w:sz="0" w:space="0" w:color="auto"/>
          </w:divBdr>
        </w:div>
        <w:div w:id="1830631545">
          <w:marLeft w:val="0"/>
          <w:marRight w:val="0"/>
          <w:marTop w:val="0"/>
          <w:marBottom w:val="0"/>
          <w:divBdr>
            <w:top w:val="none" w:sz="0" w:space="0" w:color="auto"/>
            <w:left w:val="none" w:sz="0" w:space="0" w:color="auto"/>
            <w:bottom w:val="none" w:sz="0" w:space="0" w:color="auto"/>
            <w:right w:val="none" w:sz="0" w:space="0" w:color="auto"/>
          </w:divBdr>
        </w:div>
        <w:div w:id="248199177">
          <w:marLeft w:val="0"/>
          <w:marRight w:val="0"/>
          <w:marTop w:val="0"/>
          <w:marBottom w:val="0"/>
          <w:divBdr>
            <w:top w:val="none" w:sz="0" w:space="0" w:color="auto"/>
            <w:left w:val="none" w:sz="0" w:space="0" w:color="auto"/>
            <w:bottom w:val="none" w:sz="0" w:space="0" w:color="auto"/>
            <w:right w:val="none" w:sz="0" w:space="0" w:color="auto"/>
          </w:divBdr>
        </w:div>
        <w:div w:id="1245609934">
          <w:marLeft w:val="0"/>
          <w:marRight w:val="0"/>
          <w:marTop w:val="0"/>
          <w:marBottom w:val="0"/>
          <w:divBdr>
            <w:top w:val="none" w:sz="0" w:space="0" w:color="auto"/>
            <w:left w:val="none" w:sz="0" w:space="0" w:color="auto"/>
            <w:bottom w:val="none" w:sz="0" w:space="0" w:color="auto"/>
            <w:right w:val="none" w:sz="0" w:space="0" w:color="auto"/>
          </w:divBdr>
        </w:div>
        <w:div w:id="846598955">
          <w:marLeft w:val="0"/>
          <w:marRight w:val="0"/>
          <w:marTop w:val="0"/>
          <w:marBottom w:val="0"/>
          <w:divBdr>
            <w:top w:val="none" w:sz="0" w:space="0" w:color="auto"/>
            <w:left w:val="none" w:sz="0" w:space="0" w:color="auto"/>
            <w:bottom w:val="none" w:sz="0" w:space="0" w:color="auto"/>
            <w:right w:val="none" w:sz="0" w:space="0" w:color="auto"/>
          </w:divBdr>
        </w:div>
        <w:div w:id="1641418327">
          <w:marLeft w:val="0"/>
          <w:marRight w:val="0"/>
          <w:marTop w:val="0"/>
          <w:marBottom w:val="0"/>
          <w:divBdr>
            <w:top w:val="none" w:sz="0" w:space="0" w:color="auto"/>
            <w:left w:val="none" w:sz="0" w:space="0" w:color="auto"/>
            <w:bottom w:val="none" w:sz="0" w:space="0" w:color="auto"/>
            <w:right w:val="none" w:sz="0" w:space="0" w:color="auto"/>
          </w:divBdr>
        </w:div>
        <w:div w:id="976488963">
          <w:marLeft w:val="0"/>
          <w:marRight w:val="0"/>
          <w:marTop w:val="0"/>
          <w:marBottom w:val="0"/>
          <w:divBdr>
            <w:top w:val="none" w:sz="0" w:space="0" w:color="auto"/>
            <w:left w:val="none" w:sz="0" w:space="0" w:color="auto"/>
            <w:bottom w:val="none" w:sz="0" w:space="0" w:color="auto"/>
            <w:right w:val="none" w:sz="0" w:space="0" w:color="auto"/>
          </w:divBdr>
        </w:div>
        <w:div w:id="737089592">
          <w:marLeft w:val="0"/>
          <w:marRight w:val="0"/>
          <w:marTop w:val="0"/>
          <w:marBottom w:val="0"/>
          <w:divBdr>
            <w:top w:val="none" w:sz="0" w:space="0" w:color="auto"/>
            <w:left w:val="none" w:sz="0" w:space="0" w:color="auto"/>
            <w:bottom w:val="none" w:sz="0" w:space="0" w:color="auto"/>
            <w:right w:val="none" w:sz="0" w:space="0" w:color="auto"/>
          </w:divBdr>
        </w:div>
        <w:div w:id="629751951">
          <w:marLeft w:val="0"/>
          <w:marRight w:val="0"/>
          <w:marTop w:val="0"/>
          <w:marBottom w:val="0"/>
          <w:divBdr>
            <w:top w:val="none" w:sz="0" w:space="0" w:color="auto"/>
            <w:left w:val="none" w:sz="0" w:space="0" w:color="auto"/>
            <w:bottom w:val="none" w:sz="0" w:space="0" w:color="auto"/>
            <w:right w:val="none" w:sz="0" w:space="0" w:color="auto"/>
          </w:divBdr>
        </w:div>
        <w:div w:id="1369911606">
          <w:marLeft w:val="0"/>
          <w:marRight w:val="0"/>
          <w:marTop w:val="0"/>
          <w:marBottom w:val="0"/>
          <w:divBdr>
            <w:top w:val="none" w:sz="0" w:space="0" w:color="auto"/>
            <w:left w:val="none" w:sz="0" w:space="0" w:color="auto"/>
            <w:bottom w:val="none" w:sz="0" w:space="0" w:color="auto"/>
            <w:right w:val="none" w:sz="0" w:space="0" w:color="auto"/>
          </w:divBdr>
        </w:div>
      </w:divsChild>
    </w:div>
    <w:div w:id="202402293">
      <w:bodyDiv w:val="1"/>
      <w:marLeft w:val="0"/>
      <w:marRight w:val="0"/>
      <w:marTop w:val="0"/>
      <w:marBottom w:val="0"/>
      <w:divBdr>
        <w:top w:val="none" w:sz="0" w:space="0" w:color="auto"/>
        <w:left w:val="none" w:sz="0" w:space="0" w:color="auto"/>
        <w:bottom w:val="none" w:sz="0" w:space="0" w:color="auto"/>
        <w:right w:val="none" w:sz="0" w:space="0" w:color="auto"/>
      </w:divBdr>
      <w:divsChild>
        <w:div w:id="302197991">
          <w:marLeft w:val="0"/>
          <w:marRight w:val="0"/>
          <w:marTop w:val="0"/>
          <w:marBottom w:val="0"/>
          <w:divBdr>
            <w:top w:val="none" w:sz="0" w:space="0" w:color="auto"/>
            <w:left w:val="none" w:sz="0" w:space="0" w:color="auto"/>
            <w:bottom w:val="none" w:sz="0" w:space="0" w:color="auto"/>
            <w:right w:val="none" w:sz="0" w:space="0" w:color="auto"/>
          </w:divBdr>
        </w:div>
        <w:div w:id="986007594">
          <w:marLeft w:val="0"/>
          <w:marRight w:val="0"/>
          <w:marTop w:val="0"/>
          <w:marBottom w:val="0"/>
          <w:divBdr>
            <w:top w:val="none" w:sz="0" w:space="0" w:color="auto"/>
            <w:left w:val="none" w:sz="0" w:space="0" w:color="auto"/>
            <w:bottom w:val="none" w:sz="0" w:space="0" w:color="auto"/>
            <w:right w:val="none" w:sz="0" w:space="0" w:color="auto"/>
          </w:divBdr>
        </w:div>
        <w:div w:id="587810497">
          <w:marLeft w:val="0"/>
          <w:marRight w:val="0"/>
          <w:marTop w:val="0"/>
          <w:marBottom w:val="0"/>
          <w:divBdr>
            <w:top w:val="none" w:sz="0" w:space="0" w:color="auto"/>
            <w:left w:val="none" w:sz="0" w:space="0" w:color="auto"/>
            <w:bottom w:val="none" w:sz="0" w:space="0" w:color="auto"/>
            <w:right w:val="none" w:sz="0" w:space="0" w:color="auto"/>
          </w:divBdr>
        </w:div>
        <w:div w:id="1963996359">
          <w:marLeft w:val="0"/>
          <w:marRight w:val="0"/>
          <w:marTop w:val="0"/>
          <w:marBottom w:val="0"/>
          <w:divBdr>
            <w:top w:val="none" w:sz="0" w:space="0" w:color="auto"/>
            <w:left w:val="none" w:sz="0" w:space="0" w:color="auto"/>
            <w:bottom w:val="none" w:sz="0" w:space="0" w:color="auto"/>
            <w:right w:val="none" w:sz="0" w:space="0" w:color="auto"/>
          </w:divBdr>
        </w:div>
        <w:div w:id="1170439497">
          <w:marLeft w:val="0"/>
          <w:marRight w:val="0"/>
          <w:marTop w:val="0"/>
          <w:marBottom w:val="0"/>
          <w:divBdr>
            <w:top w:val="none" w:sz="0" w:space="0" w:color="auto"/>
            <w:left w:val="none" w:sz="0" w:space="0" w:color="auto"/>
            <w:bottom w:val="none" w:sz="0" w:space="0" w:color="auto"/>
            <w:right w:val="none" w:sz="0" w:space="0" w:color="auto"/>
          </w:divBdr>
        </w:div>
        <w:div w:id="27990629">
          <w:marLeft w:val="0"/>
          <w:marRight w:val="0"/>
          <w:marTop w:val="0"/>
          <w:marBottom w:val="0"/>
          <w:divBdr>
            <w:top w:val="none" w:sz="0" w:space="0" w:color="auto"/>
            <w:left w:val="none" w:sz="0" w:space="0" w:color="auto"/>
            <w:bottom w:val="none" w:sz="0" w:space="0" w:color="auto"/>
            <w:right w:val="none" w:sz="0" w:space="0" w:color="auto"/>
          </w:divBdr>
        </w:div>
        <w:div w:id="318921429">
          <w:marLeft w:val="0"/>
          <w:marRight w:val="0"/>
          <w:marTop w:val="0"/>
          <w:marBottom w:val="0"/>
          <w:divBdr>
            <w:top w:val="none" w:sz="0" w:space="0" w:color="auto"/>
            <w:left w:val="none" w:sz="0" w:space="0" w:color="auto"/>
            <w:bottom w:val="none" w:sz="0" w:space="0" w:color="auto"/>
            <w:right w:val="none" w:sz="0" w:space="0" w:color="auto"/>
          </w:divBdr>
        </w:div>
        <w:div w:id="1401632516">
          <w:marLeft w:val="0"/>
          <w:marRight w:val="0"/>
          <w:marTop w:val="0"/>
          <w:marBottom w:val="0"/>
          <w:divBdr>
            <w:top w:val="none" w:sz="0" w:space="0" w:color="auto"/>
            <w:left w:val="none" w:sz="0" w:space="0" w:color="auto"/>
            <w:bottom w:val="none" w:sz="0" w:space="0" w:color="auto"/>
            <w:right w:val="none" w:sz="0" w:space="0" w:color="auto"/>
          </w:divBdr>
        </w:div>
        <w:div w:id="808936740">
          <w:marLeft w:val="0"/>
          <w:marRight w:val="0"/>
          <w:marTop w:val="0"/>
          <w:marBottom w:val="0"/>
          <w:divBdr>
            <w:top w:val="none" w:sz="0" w:space="0" w:color="auto"/>
            <w:left w:val="none" w:sz="0" w:space="0" w:color="auto"/>
            <w:bottom w:val="none" w:sz="0" w:space="0" w:color="auto"/>
            <w:right w:val="none" w:sz="0" w:space="0" w:color="auto"/>
          </w:divBdr>
        </w:div>
        <w:div w:id="803039834">
          <w:marLeft w:val="0"/>
          <w:marRight w:val="0"/>
          <w:marTop w:val="0"/>
          <w:marBottom w:val="0"/>
          <w:divBdr>
            <w:top w:val="none" w:sz="0" w:space="0" w:color="auto"/>
            <w:left w:val="none" w:sz="0" w:space="0" w:color="auto"/>
            <w:bottom w:val="none" w:sz="0" w:space="0" w:color="auto"/>
            <w:right w:val="none" w:sz="0" w:space="0" w:color="auto"/>
          </w:divBdr>
        </w:div>
        <w:div w:id="422259188">
          <w:marLeft w:val="0"/>
          <w:marRight w:val="0"/>
          <w:marTop w:val="0"/>
          <w:marBottom w:val="0"/>
          <w:divBdr>
            <w:top w:val="none" w:sz="0" w:space="0" w:color="auto"/>
            <w:left w:val="none" w:sz="0" w:space="0" w:color="auto"/>
            <w:bottom w:val="none" w:sz="0" w:space="0" w:color="auto"/>
            <w:right w:val="none" w:sz="0" w:space="0" w:color="auto"/>
          </w:divBdr>
        </w:div>
        <w:div w:id="239871817">
          <w:marLeft w:val="0"/>
          <w:marRight w:val="0"/>
          <w:marTop w:val="0"/>
          <w:marBottom w:val="0"/>
          <w:divBdr>
            <w:top w:val="none" w:sz="0" w:space="0" w:color="auto"/>
            <w:left w:val="none" w:sz="0" w:space="0" w:color="auto"/>
            <w:bottom w:val="none" w:sz="0" w:space="0" w:color="auto"/>
            <w:right w:val="none" w:sz="0" w:space="0" w:color="auto"/>
          </w:divBdr>
        </w:div>
        <w:div w:id="793255767">
          <w:marLeft w:val="0"/>
          <w:marRight w:val="0"/>
          <w:marTop w:val="0"/>
          <w:marBottom w:val="0"/>
          <w:divBdr>
            <w:top w:val="none" w:sz="0" w:space="0" w:color="auto"/>
            <w:left w:val="none" w:sz="0" w:space="0" w:color="auto"/>
            <w:bottom w:val="none" w:sz="0" w:space="0" w:color="auto"/>
            <w:right w:val="none" w:sz="0" w:space="0" w:color="auto"/>
          </w:divBdr>
        </w:div>
        <w:div w:id="1294676508">
          <w:marLeft w:val="0"/>
          <w:marRight w:val="0"/>
          <w:marTop w:val="0"/>
          <w:marBottom w:val="0"/>
          <w:divBdr>
            <w:top w:val="none" w:sz="0" w:space="0" w:color="auto"/>
            <w:left w:val="none" w:sz="0" w:space="0" w:color="auto"/>
            <w:bottom w:val="none" w:sz="0" w:space="0" w:color="auto"/>
            <w:right w:val="none" w:sz="0" w:space="0" w:color="auto"/>
          </w:divBdr>
        </w:div>
        <w:div w:id="2056660829">
          <w:marLeft w:val="0"/>
          <w:marRight w:val="0"/>
          <w:marTop w:val="0"/>
          <w:marBottom w:val="0"/>
          <w:divBdr>
            <w:top w:val="none" w:sz="0" w:space="0" w:color="auto"/>
            <w:left w:val="none" w:sz="0" w:space="0" w:color="auto"/>
            <w:bottom w:val="none" w:sz="0" w:space="0" w:color="auto"/>
            <w:right w:val="none" w:sz="0" w:space="0" w:color="auto"/>
          </w:divBdr>
        </w:div>
        <w:div w:id="844982259">
          <w:marLeft w:val="0"/>
          <w:marRight w:val="0"/>
          <w:marTop w:val="0"/>
          <w:marBottom w:val="0"/>
          <w:divBdr>
            <w:top w:val="none" w:sz="0" w:space="0" w:color="auto"/>
            <w:left w:val="none" w:sz="0" w:space="0" w:color="auto"/>
            <w:bottom w:val="none" w:sz="0" w:space="0" w:color="auto"/>
            <w:right w:val="none" w:sz="0" w:space="0" w:color="auto"/>
          </w:divBdr>
        </w:div>
      </w:divsChild>
    </w:div>
    <w:div w:id="239095184">
      <w:bodyDiv w:val="1"/>
      <w:marLeft w:val="0"/>
      <w:marRight w:val="0"/>
      <w:marTop w:val="0"/>
      <w:marBottom w:val="0"/>
      <w:divBdr>
        <w:top w:val="none" w:sz="0" w:space="0" w:color="auto"/>
        <w:left w:val="none" w:sz="0" w:space="0" w:color="auto"/>
        <w:bottom w:val="none" w:sz="0" w:space="0" w:color="auto"/>
        <w:right w:val="none" w:sz="0" w:space="0" w:color="auto"/>
      </w:divBdr>
      <w:divsChild>
        <w:div w:id="995300606">
          <w:marLeft w:val="0"/>
          <w:marRight w:val="0"/>
          <w:marTop w:val="0"/>
          <w:marBottom w:val="0"/>
          <w:divBdr>
            <w:top w:val="none" w:sz="0" w:space="0" w:color="auto"/>
            <w:left w:val="none" w:sz="0" w:space="0" w:color="auto"/>
            <w:bottom w:val="none" w:sz="0" w:space="0" w:color="auto"/>
            <w:right w:val="none" w:sz="0" w:space="0" w:color="auto"/>
          </w:divBdr>
        </w:div>
        <w:div w:id="1573468368">
          <w:marLeft w:val="0"/>
          <w:marRight w:val="0"/>
          <w:marTop w:val="0"/>
          <w:marBottom w:val="0"/>
          <w:divBdr>
            <w:top w:val="none" w:sz="0" w:space="0" w:color="auto"/>
            <w:left w:val="none" w:sz="0" w:space="0" w:color="auto"/>
            <w:bottom w:val="none" w:sz="0" w:space="0" w:color="auto"/>
            <w:right w:val="none" w:sz="0" w:space="0" w:color="auto"/>
          </w:divBdr>
        </w:div>
        <w:div w:id="458189975">
          <w:marLeft w:val="0"/>
          <w:marRight w:val="0"/>
          <w:marTop w:val="0"/>
          <w:marBottom w:val="0"/>
          <w:divBdr>
            <w:top w:val="none" w:sz="0" w:space="0" w:color="auto"/>
            <w:left w:val="none" w:sz="0" w:space="0" w:color="auto"/>
            <w:bottom w:val="none" w:sz="0" w:space="0" w:color="auto"/>
            <w:right w:val="none" w:sz="0" w:space="0" w:color="auto"/>
          </w:divBdr>
        </w:div>
      </w:divsChild>
    </w:div>
    <w:div w:id="248122451">
      <w:bodyDiv w:val="1"/>
      <w:marLeft w:val="0"/>
      <w:marRight w:val="0"/>
      <w:marTop w:val="0"/>
      <w:marBottom w:val="0"/>
      <w:divBdr>
        <w:top w:val="none" w:sz="0" w:space="0" w:color="auto"/>
        <w:left w:val="none" w:sz="0" w:space="0" w:color="auto"/>
        <w:bottom w:val="none" w:sz="0" w:space="0" w:color="auto"/>
        <w:right w:val="none" w:sz="0" w:space="0" w:color="auto"/>
      </w:divBdr>
      <w:divsChild>
        <w:div w:id="619537104">
          <w:marLeft w:val="0"/>
          <w:marRight w:val="0"/>
          <w:marTop w:val="0"/>
          <w:marBottom w:val="0"/>
          <w:divBdr>
            <w:top w:val="none" w:sz="0" w:space="0" w:color="auto"/>
            <w:left w:val="none" w:sz="0" w:space="0" w:color="auto"/>
            <w:bottom w:val="none" w:sz="0" w:space="0" w:color="auto"/>
            <w:right w:val="none" w:sz="0" w:space="0" w:color="auto"/>
          </w:divBdr>
        </w:div>
        <w:div w:id="1687366104">
          <w:marLeft w:val="0"/>
          <w:marRight w:val="0"/>
          <w:marTop w:val="0"/>
          <w:marBottom w:val="0"/>
          <w:divBdr>
            <w:top w:val="none" w:sz="0" w:space="0" w:color="auto"/>
            <w:left w:val="none" w:sz="0" w:space="0" w:color="auto"/>
            <w:bottom w:val="none" w:sz="0" w:space="0" w:color="auto"/>
            <w:right w:val="none" w:sz="0" w:space="0" w:color="auto"/>
          </w:divBdr>
        </w:div>
        <w:div w:id="1757242387">
          <w:marLeft w:val="0"/>
          <w:marRight w:val="0"/>
          <w:marTop w:val="0"/>
          <w:marBottom w:val="0"/>
          <w:divBdr>
            <w:top w:val="none" w:sz="0" w:space="0" w:color="auto"/>
            <w:left w:val="none" w:sz="0" w:space="0" w:color="auto"/>
            <w:bottom w:val="none" w:sz="0" w:space="0" w:color="auto"/>
            <w:right w:val="none" w:sz="0" w:space="0" w:color="auto"/>
          </w:divBdr>
        </w:div>
        <w:div w:id="1334650426">
          <w:marLeft w:val="0"/>
          <w:marRight w:val="0"/>
          <w:marTop w:val="0"/>
          <w:marBottom w:val="0"/>
          <w:divBdr>
            <w:top w:val="none" w:sz="0" w:space="0" w:color="auto"/>
            <w:left w:val="none" w:sz="0" w:space="0" w:color="auto"/>
            <w:bottom w:val="none" w:sz="0" w:space="0" w:color="auto"/>
            <w:right w:val="none" w:sz="0" w:space="0" w:color="auto"/>
          </w:divBdr>
        </w:div>
      </w:divsChild>
    </w:div>
    <w:div w:id="260767910">
      <w:bodyDiv w:val="1"/>
      <w:marLeft w:val="0"/>
      <w:marRight w:val="0"/>
      <w:marTop w:val="0"/>
      <w:marBottom w:val="0"/>
      <w:divBdr>
        <w:top w:val="none" w:sz="0" w:space="0" w:color="auto"/>
        <w:left w:val="none" w:sz="0" w:space="0" w:color="auto"/>
        <w:bottom w:val="none" w:sz="0" w:space="0" w:color="auto"/>
        <w:right w:val="none" w:sz="0" w:space="0" w:color="auto"/>
      </w:divBdr>
      <w:divsChild>
        <w:div w:id="1680155511">
          <w:marLeft w:val="0"/>
          <w:marRight w:val="0"/>
          <w:marTop w:val="0"/>
          <w:marBottom w:val="0"/>
          <w:divBdr>
            <w:top w:val="none" w:sz="0" w:space="0" w:color="auto"/>
            <w:left w:val="none" w:sz="0" w:space="0" w:color="auto"/>
            <w:bottom w:val="none" w:sz="0" w:space="0" w:color="auto"/>
            <w:right w:val="none" w:sz="0" w:space="0" w:color="auto"/>
          </w:divBdr>
        </w:div>
        <w:div w:id="801312225">
          <w:marLeft w:val="0"/>
          <w:marRight w:val="0"/>
          <w:marTop w:val="0"/>
          <w:marBottom w:val="0"/>
          <w:divBdr>
            <w:top w:val="none" w:sz="0" w:space="0" w:color="auto"/>
            <w:left w:val="none" w:sz="0" w:space="0" w:color="auto"/>
            <w:bottom w:val="none" w:sz="0" w:space="0" w:color="auto"/>
            <w:right w:val="none" w:sz="0" w:space="0" w:color="auto"/>
          </w:divBdr>
        </w:div>
      </w:divsChild>
    </w:div>
    <w:div w:id="330183799">
      <w:bodyDiv w:val="1"/>
      <w:marLeft w:val="0"/>
      <w:marRight w:val="0"/>
      <w:marTop w:val="0"/>
      <w:marBottom w:val="0"/>
      <w:divBdr>
        <w:top w:val="none" w:sz="0" w:space="0" w:color="auto"/>
        <w:left w:val="none" w:sz="0" w:space="0" w:color="auto"/>
        <w:bottom w:val="none" w:sz="0" w:space="0" w:color="auto"/>
        <w:right w:val="none" w:sz="0" w:space="0" w:color="auto"/>
      </w:divBdr>
      <w:divsChild>
        <w:div w:id="1074859315">
          <w:marLeft w:val="0"/>
          <w:marRight w:val="0"/>
          <w:marTop w:val="0"/>
          <w:marBottom w:val="0"/>
          <w:divBdr>
            <w:top w:val="none" w:sz="0" w:space="0" w:color="auto"/>
            <w:left w:val="none" w:sz="0" w:space="0" w:color="auto"/>
            <w:bottom w:val="none" w:sz="0" w:space="0" w:color="auto"/>
            <w:right w:val="none" w:sz="0" w:space="0" w:color="auto"/>
          </w:divBdr>
        </w:div>
        <w:div w:id="2014914115">
          <w:marLeft w:val="0"/>
          <w:marRight w:val="0"/>
          <w:marTop w:val="0"/>
          <w:marBottom w:val="0"/>
          <w:divBdr>
            <w:top w:val="none" w:sz="0" w:space="0" w:color="auto"/>
            <w:left w:val="none" w:sz="0" w:space="0" w:color="auto"/>
            <w:bottom w:val="none" w:sz="0" w:space="0" w:color="auto"/>
            <w:right w:val="none" w:sz="0" w:space="0" w:color="auto"/>
          </w:divBdr>
        </w:div>
        <w:div w:id="1816798113">
          <w:marLeft w:val="0"/>
          <w:marRight w:val="0"/>
          <w:marTop w:val="0"/>
          <w:marBottom w:val="0"/>
          <w:divBdr>
            <w:top w:val="none" w:sz="0" w:space="0" w:color="auto"/>
            <w:left w:val="none" w:sz="0" w:space="0" w:color="auto"/>
            <w:bottom w:val="none" w:sz="0" w:space="0" w:color="auto"/>
            <w:right w:val="none" w:sz="0" w:space="0" w:color="auto"/>
          </w:divBdr>
        </w:div>
        <w:div w:id="1957983783">
          <w:marLeft w:val="0"/>
          <w:marRight w:val="0"/>
          <w:marTop w:val="0"/>
          <w:marBottom w:val="0"/>
          <w:divBdr>
            <w:top w:val="none" w:sz="0" w:space="0" w:color="auto"/>
            <w:left w:val="none" w:sz="0" w:space="0" w:color="auto"/>
            <w:bottom w:val="none" w:sz="0" w:space="0" w:color="auto"/>
            <w:right w:val="none" w:sz="0" w:space="0" w:color="auto"/>
          </w:divBdr>
        </w:div>
        <w:div w:id="1610353115">
          <w:marLeft w:val="0"/>
          <w:marRight w:val="0"/>
          <w:marTop w:val="0"/>
          <w:marBottom w:val="0"/>
          <w:divBdr>
            <w:top w:val="none" w:sz="0" w:space="0" w:color="auto"/>
            <w:left w:val="none" w:sz="0" w:space="0" w:color="auto"/>
            <w:bottom w:val="none" w:sz="0" w:space="0" w:color="auto"/>
            <w:right w:val="none" w:sz="0" w:space="0" w:color="auto"/>
          </w:divBdr>
        </w:div>
        <w:div w:id="857810123">
          <w:marLeft w:val="0"/>
          <w:marRight w:val="0"/>
          <w:marTop w:val="0"/>
          <w:marBottom w:val="0"/>
          <w:divBdr>
            <w:top w:val="none" w:sz="0" w:space="0" w:color="auto"/>
            <w:left w:val="none" w:sz="0" w:space="0" w:color="auto"/>
            <w:bottom w:val="none" w:sz="0" w:space="0" w:color="auto"/>
            <w:right w:val="none" w:sz="0" w:space="0" w:color="auto"/>
          </w:divBdr>
        </w:div>
        <w:div w:id="495877299">
          <w:marLeft w:val="0"/>
          <w:marRight w:val="0"/>
          <w:marTop w:val="0"/>
          <w:marBottom w:val="0"/>
          <w:divBdr>
            <w:top w:val="none" w:sz="0" w:space="0" w:color="auto"/>
            <w:left w:val="none" w:sz="0" w:space="0" w:color="auto"/>
            <w:bottom w:val="none" w:sz="0" w:space="0" w:color="auto"/>
            <w:right w:val="none" w:sz="0" w:space="0" w:color="auto"/>
          </w:divBdr>
        </w:div>
      </w:divsChild>
    </w:div>
    <w:div w:id="368385903">
      <w:bodyDiv w:val="1"/>
      <w:marLeft w:val="0"/>
      <w:marRight w:val="0"/>
      <w:marTop w:val="0"/>
      <w:marBottom w:val="0"/>
      <w:divBdr>
        <w:top w:val="none" w:sz="0" w:space="0" w:color="auto"/>
        <w:left w:val="none" w:sz="0" w:space="0" w:color="auto"/>
        <w:bottom w:val="none" w:sz="0" w:space="0" w:color="auto"/>
        <w:right w:val="none" w:sz="0" w:space="0" w:color="auto"/>
      </w:divBdr>
      <w:divsChild>
        <w:div w:id="1331522984">
          <w:marLeft w:val="0"/>
          <w:marRight w:val="0"/>
          <w:marTop w:val="0"/>
          <w:marBottom w:val="0"/>
          <w:divBdr>
            <w:top w:val="none" w:sz="0" w:space="0" w:color="auto"/>
            <w:left w:val="none" w:sz="0" w:space="0" w:color="auto"/>
            <w:bottom w:val="none" w:sz="0" w:space="0" w:color="auto"/>
            <w:right w:val="none" w:sz="0" w:space="0" w:color="auto"/>
          </w:divBdr>
        </w:div>
        <w:div w:id="1940871829">
          <w:marLeft w:val="0"/>
          <w:marRight w:val="0"/>
          <w:marTop w:val="0"/>
          <w:marBottom w:val="0"/>
          <w:divBdr>
            <w:top w:val="none" w:sz="0" w:space="0" w:color="auto"/>
            <w:left w:val="none" w:sz="0" w:space="0" w:color="auto"/>
            <w:bottom w:val="none" w:sz="0" w:space="0" w:color="auto"/>
            <w:right w:val="none" w:sz="0" w:space="0" w:color="auto"/>
          </w:divBdr>
        </w:div>
        <w:div w:id="373696813">
          <w:marLeft w:val="0"/>
          <w:marRight w:val="0"/>
          <w:marTop w:val="0"/>
          <w:marBottom w:val="0"/>
          <w:divBdr>
            <w:top w:val="none" w:sz="0" w:space="0" w:color="auto"/>
            <w:left w:val="none" w:sz="0" w:space="0" w:color="auto"/>
            <w:bottom w:val="none" w:sz="0" w:space="0" w:color="auto"/>
            <w:right w:val="none" w:sz="0" w:space="0" w:color="auto"/>
          </w:divBdr>
        </w:div>
        <w:div w:id="725496829">
          <w:marLeft w:val="0"/>
          <w:marRight w:val="0"/>
          <w:marTop w:val="0"/>
          <w:marBottom w:val="0"/>
          <w:divBdr>
            <w:top w:val="none" w:sz="0" w:space="0" w:color="auto"/>
            <w:left w:val="none" w:sz="0" w:space="0" w:color="auto"/>
            <w:bottom w:val="none" w:sz="0" w:space="0" w:color="auto"/>
            <w:right w:val="none" w:sz="0" w:space="0" w:color="auto"/>
          </w:divBdr>
        </w:div>
      </w:divsChild>
    </w:div>
    <w:div w:id="525799083">
      <w:bodyDiv w:val="1"/>
      <w:marLeft w:val="0"/>
      <w:marRight w:val="0"/>
      <w:marTop w:val="0"/>
      <w:marBottom w:val="0"/>
      <w:divBdr>
        <w:top w:val="none" w:sz="0" w:space="0" w:color="auto"/>
        <w:left w:val="none" w:sz="0" w:space="0" w:color="auto"/>
        <w:bottom w:val="none" w:sz="0" w:space="0" w:color="auto"/>
        <w:right w:val="none" w:sz="0" w:space="0" w:color="auto"/>
      </w:divBdr>
      <w:divsChild>
        <w:div w:id="297497874">
          <w:marLeft w:val="0"/>
          <w:marRight w:val="0"/>
          <w:marTop w:val="0"/>
          <w:marBottom w:val="0"/>
          <w:divBdr>
            <w:top w:val="none" w:sz="0" w:space="0" w:color="auto"/>
            <w:left w:val="none" w:sz="0" w:space="0" w:color="auto"/>
            <w:bottom w:val="none" w:sz="0" w:space="0" w:color="auto"/>
            <w:right w:val="none" w:sz="0" w:space="0" w:color="auto"/>
          </w:divBdr>
        </w:div>
        <w:div w:id="1312365369">
          <w:marLeft w:val="0"/>
          <w:marRight w:val="0"/>
          <w:marTop w:val="0"/>
          <w:marBottom w:val="0"/>
          <w:divBdr>
            <w:top w:val="none" w:sz="0" w:space="0" w:color="auto"/>
            <w:left w:val="none" w:sz="0" w:space="0" w:color="auto"/>
            <w:bottom w:val="none" w:sz="0" w:space="0" w:color="auto"/>
            <w:right w:val="none" w:sz="0" w:space="0" w:color="auto"/>
          </w:divBdr>
        </w:div>
        <w:div w:id="1679388701">
          <w:marLeft w:val="0"/>
          <w:marRight w:val="0"/>
          <w:marTop w:val="0"/>
          <w:marBottom w:val="0"/>
          <w:divBdr>
            <w:top w:val="none" w:sz="0" w:space="0" w:color="auto"/>
            <w:left w:val="none" w:sz="0" w:space="0" w:color="auto"/>
            <w:bottom w:val="none" w:sz="0" w:space="0" w:color="auto"/>
            <w:right w:val="none" w:sz="0" w:space="0" w:color="auto"/>
          </w:divBdr>
        </w:div>
      </w:divsChild>
    </w:div>
    <w:div w:id="576985846">
      <w:bodyDiv w:val="1"/>
      <w:marLeft w:val="0"/>
      <w:marRight w:val="0"/>
      <w:marTop w:val="0"/>
      <w:marBottom w:val="0"/>
      <w:divBdr>
        <w:top w:val="none" w:sz="0" w:space="0" w:color="auto"/>
        <w:left w:val="none" w:sz="0" w:space="0" w:color="auto"/>
        <w:bottom w:val="none" w:sz="0" w:space="0" w:color="auto"/>
        <w:right w:val="none" w:sz="0" w:space="0" w:color="auto"/>
      </w:divBdr>
      <w:divsChild>
        <w:div w:id="1123156523">
          <w:marLeft w:val="0"/>
          <w:marRight w:val="0"/>
          <w:marTop w:val="0"/>
          <w:marBottom w:val="0"/>
          <w:divBdr>
            <w:top w:val="none" w:sz="0" w:space="0" w:color="auto"/>
            <w:left w:val="none" w:sz="0" w:space="0" w:color="auto"/>
            <w:bottom w:val="none" w:sz="0" w:space="0" w:color="auto"/>
            <w:right w:val="none" w:sz="0" w:space="0" w:color="auto"/>
          </w:divBdr>
        </w:div>
        <w:div w:id="713966706">
          <w:marLeft w:val="0"/>
          <w:marRight w:val="0"/>
          <w:marTop w:val="0"/>
          <w:marBottom w:val="0"/>
          <w:divBdr>
            <w:top w:val="none" w:sz="0" w:space="0" w:color="auto"/>
            <w:left w:val="none" w:sz="0" w:space="0" w:color="auto"/>
            <w:bottom w:val="none" w:sz="0" w:space="0" w:color="auto"/>
            <w:right w:val="none" w:sz="0" w:space="0" w:color="auto"/>
          </w:divBdr>
        </w:div>
        <w:div w:id="1859923357">
          <w:marLeft w:val="0"/>
          <w:marRight w:val="0"/>
          <w:marTop w:val="0"/>
          <w:marBottom w:val="0"/>
          <w:divBdr>
            <w:top w:val="none" w:sz="0" w:space="0" w:color="auto"/>
            <w:left w:val="none" w:sz="0" w:space="0" w:color="auto"/>
            <w:bottom w:val="none" w:sz="0" w:space="0" w:color="auto"/>
            <w:right w:val="none" w:sz="0" w:space="0" w:color="auto"/>
          </w:divBdr>
        </w:div>
        <w:div w:id="1962568856">
          <w:marLeft w:val="0"/>
          <w:marRight w:val="0"/>
          <w:marTop w:val="0"/>
          <w:marBottom w:val="0"/>
          <w:divBdr>
            <w:top w:val="none" w:sz="0" w:space="0" w:color="auto"/>
            <w:left w:val="none" w:sz="0" w:space="0" w:color="auto"/>
            <w:bottom w:val="none" w:sz="0" w:space="0" w:color="auto"/>
            <w:right w:val="none" w:sz="0" w:space="0" w:color="auto"/>
          </w:divBdr>
        </w:div>
      </w:divsChild>
    </w:div>
    <w:div w:id="579871626">
      <w:bodyDiv w:val="1"/>
      <w:marLeft w:val="0"/>
      <w:marRight w:val="0"/>
      <w:marTop w:val="0"/>
      <w:marBottom w:val="0"/>
      <w:divBdr>
        <w:top w:val="none" w:sz="0" w:space="0" w:color="auto"/>
        <w:left w:val="none" w:sz="0" w:space="0" w:color="auto"/>
        <w:bottom w:val="none" w:sz="0" w:space="0" w:color="auto"/>
        <w:right w:val="none" w:sz="0" w:space="0" w:color="auto"/>
      </w:divBdr>
      <w:divsChild>
        <w:div w:id="1163622467">
          <w:marLeft w:val="0"/>
          <w:marRight w:val="0"/>
          <w:marTop w:val="0"/>
          <w:marBottom w:val="0"/>
          <w:divBdr>
            <w:top w:val="none" w:sz="0" w:space="0" w:color="auto"/>
            <w:left w:val="none" w:sz="0" w:space="0" w:color="auto"/>
            <w:bottom w:val="none" w:sz="0" w:space="0" w:color="auto"/>
            <w:right w:val="none" w:sz="0" w:space="0" w:color="auto"/>
          </w:divBdr>
        </w:div>
        <w:div w:id="1213738219">
          <w:marLeft w:val="0"/>
          <w:marRight w:val="0"/>
          <w:marTop w:val="0"/>
          <w:marBottom w:val="0"/>
          <w:divBdr>
            <w:top w:val="none" w:sz="0" w:space="0" w:color="auto"/>
            <w:left w:val="none" w:sz="0" w:space="0" w:color="auto"/>
            <w:bottom w:val="none" w:sz="0" w:space="0" w:color="auto"/>
            <w:right w:val="none" w:sz="0" w:space="0" w:color="auto"/>
          </w:divBdr>
        </w:div>
        <w:div w:id="1117526489">
          <w:marLeft w:val="0"/>
          <w:marRight w:val="0"/>
          <w:marTop w:val="0"/>
          <w:marBottom w:val="0"/>
          <w:divBdr>
            <w:top w:val="none" w:sz="0" w:space="0" w:color="auto"/>
            <w:left w:val="none" w:sz="0" w:space="0" w:color="auto"/>
            <w:bottom w:val="none" w:sz="0" w:space="0" w:color="auto"/>
            <w:right w:val="none" w:sz="0" w:space="0" w:color="auto"/>
          </w:divBdr>
        </w:div>
      </w:divsChild>
    </w:div>
    <w:div w:id="714086959">
      <w:bodyDiv w:val="1"/>
      <w:marLeft w:val="0"/>
      <w:marRight w:val="0"/>
      <w:marTop w:val="0"/>
      <w:marBottom w:val="0"/>
      <w:divBdr>
        <w:top w:val="none" w:sz="0" w:space="0" w:color="auto"/>
        <w:left w:val="none" w:sz="0" w:space="0" w:color="auto"/>
        <w:bottom w:val="none" w:sz="0" w:space="0" w:color="auto"/>
        <w:right w:val="none" w:sz="0" w:space="0" w:color="auto"/>
      </w:divBdr>
      <w:divsChild>
        <w:div w:id="841050664">
          <w:marLeft w:val="0"/>
          <w:marRight w:val="0"/>
          <w:marTop w:val="0"/>
          <w:marBottom w:val="0"/>
          <w:divBdr>
            <w:top w:val="none" w:sz="0" w:space="0" w:color="auto"/>
            <w:left w:val="none" w:sz="0" w:space="0" w:color="auto"/>
            <w:bottom w:val="none" w:sz="0" w:space="0" w:color="auto"/>
            <w:right w:val="none" w:sz="0" w:space="0" w:color="auto"/>
          </w:divBdr>
          <w:divsChild>
            <w:div w:id="2127455891">
              <w:marLeft w:val="0"/>
              <w:marRight w:val="0"/>
              <w:marTop w:val="0"/>
              <w:marBottom w:val="0"/>
              <w:divBdr>
                <w:top w:val="none" w:sz="0" w:space="0" w:color="auto"/>
                <w:left w:val="none" w:sz="0" w:space="0" w:color="auto"/>
                <w:bottom w:val="none" w:sz="0" w:space="0" w:color="auto"/>
                <w:right w:val="none" w:sz="0" w:space="0" w:color="auto"/>
              </w:divBdr>
            </w:div>
            <w:div w:id="802114455">
              <w:marLeft w:val="0"/>
              <w:marRight w:val="0"/>
              <w:marTop w:val="0"/>
              <w:marBottom w:val="0"/>
              <w:divBdr>
                <w:top w:val="none" w:sz="0" w:space="0" w:color="auto"/>
                <w:left w:val="none" w:sz="0" w:space="0" w:color="auto"/>
                <w:bottom w:val="none" w:sz="0" w:space="0" w:color="auto"/>
                <w:right w:val="none" w:sz="0" w:space="0" w:color="auto"/>
              </w:divBdr>
            </w:div>
            <w:div w:id="2098668781">
              <w:marLeft w:val="0"/>
              <w:marRight w:val="0"/>
              <w:marTop w:val="0"/>
              <w:marBottom w:val="0"/>
              <w:divBdr>
                <w:top w:val="none" w:sz="0" w:space="0" w:color="auto"/>
                <w:left w:val="none" w:sz="0" w:space="0" w:color="auto"/>
                <w:bottom w:val="none" w:sz="0" w:space="0" w:color="auto"/>
                <w:right w:val="none" w:sz="0" w:space="0" w:color="auto"/>
              </w:divBdr>
            </w:div>
            <w:div w:id="979454665">
              <w:marLeft w:val="0"/>
              <w:marRight w:val="0"/>
              <w:marTop w:val="0"/>
              <w:marBottom w:val="0"/>
              <w:divBdr>
                <w:top w:val="none" w:sz="0" w:space="0" w:color="auto"/>
                <w:left w:val="none" w:sz="0" w:space="0" w:color="auto"/>
                <w:bottom w:val="none" w:sz="0" w:space="0" w:color="auto"/>
                <w:right w:val="none" w:sz="0" w:space="0" w:color="auto"/>
              </w:divBdr>
            </w:div>
            <w:div w:id="550312198">
              <w:marLeft w:val="0"/>
              <w:marRight w:val="0"/>
              <w:marTop w:val="0"/>
              <w:marBottom w:val="0"/>
              <w:divBdr>
                <w:top w:val="none" w:sz="0" w:space="0" w:color="auto"/>
                <w:left w:val="none" w:sz="0" w:space="0" w:color="auto"/>
                <w:bottom w:val="none" w:sz="0" w:space="0" w:color="auto"/>
                <w:right w:val="none" w:sz="0" w:space="0" w:color="auto"/>
              </w:divBdr>
            </w:div>
            <w:div w:id="209146104">
              <w:marLeft w:val="0"/>
              <w:marRight w:val="0"/>
              <w:marTop w:val="0"/>
              <w:marBottom w:val="0"/>
              <w:divBdr>
                <w:top w:val="none" w:sz="0" w:space="0" w:color="auto"/>
                <w:left w:val="none" w:sz="0" w:space="0" w:color="auto"/>
                <w:bottom w:val="none" w:sz="0" w:space="0" w:color="auto"/>
                <w:right w:val="none" w:sz="0" w:space="0" w:color="auto"/>
              </w:divBdr>
            </w:div>
            <w:div w:id="1518696162">
              <w:marLeft w:val="0"/>
              <w:marRight w:val="0"/>
              <w:marTop w:val="0"/>
              <w:marBottom w:val="0"/>
              <w:divBdr>
                <w:top w:val="none" w:sz="0" w:space="0" w:color="auto"/>
                <w:left w:val="none" w:sz="0" w:space="0" w:color="auto"/>
                <w:bottom w:val="none" w:sz="0" w:space="0" w:color="auto"/>
                <w:right w:val="none" w:sz="0" w:space="0" w:color="auto"/>
              </w:divBdr>
            </w:div>
            <w:div w:id="1761758420">
              <w:marLeft w:val="0"/>
              <w:marRight w:val="0"/>
              <w:marTop w:val="0"/>
              <w:marBottom w:val="0"/>
              <w:divBdr>
                <w:top w:val="none" w:sz="0" w:space="0" w:color="auto"/>
                <w:left w:val="none" w:sz="0" w:space="0" w:color="auto"/>
                <w:bottom w:val="none" w:sz="0" w:space="0" w:color="auto"/>
                <w:right w:val="none" w:sz="0" w:space="0" w:color="auto"/>
              </w:divBdr>
            </w:div>
            <w:div w:id="228001120">
              <w:marLeft w:val="0"/>
              <w:marRight w:val="0"/>
              <w:marTop w:val="0"/>
              <w:marBottom w:val="0"/>
              <w:divBdr>
                <w:top w:val="none" w:sz="0" w:space="0" w:color="auto"/>
                <w:left w:val="none" w:sz="0" w:space="0" w:color="auto"/>
                <w:bottom w:val="none" w:sz="0" w:space="0" w:color="auto"/>
                <w:right w:val="none" w:sz="0" w:space="0" w:color="auto"/>
              </w:divBdr>
            </w:div>
            <w:div w:id="958536232">
              <w:marLeft w:val="0"/>
              <w:marRight w:val="0"/>
              <w:marTop w:val="0"/>
              <w:marBottom w:val="0"/>
              <w:divBdr>
                <w:top w:val="none" w:sz="0" w:space="0" w:color="auto"/>
                <w:left w:val="none" w:sz="0" w:space="0" w:color="auto"/>
                <w:bottom w:val="none" w:sz="0" w:space="0" w:color="auto"/>
                <w:right w:val="none" w:sz="0" w:space="0" w:color="auto"/>
              </w:divBdr>
            </w:div>
            <w:div w:id="83184675">
              <w:marLeft w:val="0"/>
              <w:marRight w:val="0"/>
              <w:marTop w:val="0"/>
              <w:marBottom w:val="0"/>
              <w:divBdr>
                <w:top w:val="none" w:sz="0" w:space="0" w:color="auto"/>
                <w:left w:val="none" w:sz="0" w:space="0" w:color="auto"/>
                <w:bottom w:val="none" w:sz="0" w:space="0" w:color="auto"/>
                <w:right w:val="none" w:sz="0" w:space="0" w:color="auto"/>
              </w:divBdr>
            </w:div>
            <w:div w:id="151527732">
              <w:marLeft w:val="0"/>
              <w:marRight w:val="0"/>
              <w:marTop w:val="0"/>
              <w:marBottom w:val="0"/>
              <w:divBdr>
                <w:top w:val="none" w:sz="0" w:space="0" w:color="auto"/>
                <w:left w:val="none" w:sz="0" w:space="0" w:color="auto"/>
                <w:bottom w:val="none" w:sz="0" w:space="0" w:color="auto"/>
                <w:right w:val="none" w:sz="0" w:space="0" w:color="auto"/>
              </w:divBdr>
            </w:div>
            <w:div w:id="1652178373">
              <w:marLeft w:val="0"/>
              <w:marRight w:val="0"/>
              <w:marTop w:val="0"/>
              <w:marBottom w:val="0"/>
              <w:divBdr>
                <w:top w:val="none" w:sz="0" w:space="0" w:color="auto"/>
                <w:left w:val="none" w:sz="0" w:space="0" w:color="auto"/>
                <w:bottom w:val="none" w:sz="0" w:space="0" w:color="auto"/>
                <w:right w:val="none" w:sz="0" w:space="0" w:color="auto"/>
              </w:divBdr>
            </w:div>
            <w:div w:id="902956054">
              <w:marLeft w:val="0"/>
              <w:marRight w:val="0"/>
              <w:marTop w:val="0"/>
              <w:marBottom w:val="0"/>
              <w:divBdr>
                <w:top w:val="none" w:sz="0" w:space="0" w:color="auto"/>
                <w:left w:val="none" w:sz="0" w:space="0" w:color="auto"/>
                <w:bottom w:val="none" w:sz="0" w:space="0" w:color="auto"/>
                <w:right w:val="none" w:sz="0" w:space="0" w:color="auto"/>
              </w:divBdr>
            </w:div>
            <w:div w:id="1484929500">
              <w:marLeft w:val="0"/>
              <w:marRight w:val="0"/>
              <w:marTop w:val="0"/>
              <w:marBottom w:val="0"/>
              <w:divBdr>
                <w:top w:val="none" w:sz="0" w:space="0" w:color="auto"/>
                <w:left w:val="none" w:sz="0" w:space="0" w:color="auto"/>
                <w:bottom w:val="none" w:sz="0" w:space="0" w:color="auto"/>
                <w:right w:val="none" w:sz="0" w:space="0" w:color="auto"/>
              </w:divBdr>
            </w:div>
            <w:div w:id="1013148470">
              <w:marLeft w:val="0"/>
              <w:marRight w:val="0"/>
              <w:marTop w:val="0"/>
              <w:marBottom w:val="0"/>
              <w:divBdr>
                <w:top w:val="none" w:sz="0" w:space="0" w:color="auto"/>
                <w:left w:val="none" w:sz="0" w:space="0" w:color="auto"/>
                <w:bottom w:val="none" w:sz="0" w:space="0" w:color="auto"/>
                <w:right w:val="none" w:sz="0" w:space="0" w:color="auto"/>
              </w:divBdr>
            </w:div>
            <w:div w:id="593441495">
              <w:marLeft w:val="0"/>
              <w:marRight w:val="0"/>
              <w:marTop w:val="0"/>
              <w:marBottom w:val="0"/>
              <w:divBdr>
                <w:top w:val="none" w:sz="0" w:space="0" w:color="auto"/>
                <w:left w:val="none" w:sz="0" w:space="0" w:color="auto"/>
                <w:bottom w:val="none" w:sz="0" w:space="0" w:color="auto"/>
                <w:right w:val="none" w:sz="0" w:space="0" w:color="auto"/>
              </w:divBdr>
            </w:div>
            <w:div w:id="45569641">
              <w:marLeft w:val="0"/>
              <w:marRight w:val="0"/>
              <w:marTop w:val="0"/>
              <w:marBottom w:val="0"/>
              <w:divBdr>
                <w:top w:val="none" w:sz="0" w:space="0" w:color="auto"/>
                <w:left w:val="none" w:sz="0" w:space="0" w:color="auto"/>
                <w:bottom w:val="none" w:sz="0" w:space="0" w:color="auto"/>
                <w:right w:val="none" w:sz="0" w:space="0" w:color="auto"/>
              </w:divBdr>
            </w:div>
            <w:div w:id="167141590">
              <w:marLeft w:val="0"/>
              <w:marRight w:val="0"/>
              <w:marTop w:val="0"/>
              <w:marBottom w:val="0"/>
              <w:divBdr>
                <w:top w:val="none" w:sz="0" w:space="0" w:color="auto"/>
                <w:left w:val="none" w:sz="0" w:space="0" w:color="auto"/>
                <w:bottom w:val="none" w:sz="0" w:space="0" w:color="auto"/>
                <w:right w:val="none" w:sz="0" w:space="0" w:color="auto"/>
              </w:divBdr>
            </w:div>
            <w:div w:id="180362960">
              <w:marLeft w:val="0"/>
              <w:marRight w:val="0"/>
              <w:marTop w:val="0"/>
              <w:marBottom w:val="0"/>
              <w:divBdr>
                <w:top w:val="none" w:sz="0" w:space="0" w:color="auto"/>
                <w:left w:val="none" w:sz="0" w:space="0" w:color="auto"/>
                <w:bottom w:val="none" w:sz="0" w:space="0" w:color="auto"/>
                <w:right w:val="none" w:sz="0" w:space="0" w:color="auto"/>
              </w:divBdr>
            </w:div>
            <w:div w:id="618537638">
              <w:marLeft w:val="0"/>
              <w:marRight w:val="0"/>
              <w:marTop w:val="0"/>
              <w:marBottom w:val="0"/>
              <w:divBdr>
                <w:top w:val="none" w:sz="0" w:space="0" w:color="auto"/>
                <w:left w:val="none" w:sz="0" w:space="0" w:color="auto"/>
                <w:bottom w:val="none" w:sz="0" w:space="0" w:color="auto"/>
                <w:right w:val="none" w:sz="0" w:space="0" w:color="auto"/>
              </w:divBdr>
            </w:div>
            <w:div w:id="1206328113">
              <w:marLeft w:val="0"/>
              <w:marRight w:val="0"/>
              <w:marTop w:val="0"/>
              <w:marBottom w:val="0"/>
              <w:divBdr>
                <w:top w:val="none" w:sz="0" w:space="0" w:color="auto"/>
                <w:left w:val="none" w:sz="0" w:space="0" w:color="auto"/>
                <w:bottom w:val="none" w:sz="0" w:space="0" w:color="auto"/>
                <w:right w:val="none" w:sz="0" w:space="0" w:color="auto"/>
              </w:divBdr>
            </w:div>
            <w:div w:id="1198664004">
              <w:marLeft w:val="0"/>
              <w:marRight w:val="0"/>
              <w:marTop w:val="0"/>
              <w:marBottom w:val="0"/>
              <w:divBdr>
                <w:top w:val="none" w:sz="0" w:space="0" w:color="auto"/>
                <w:left w:val="none" w:sz="0" w:space="0" w:color="auto"/>
                <w:bottom w:val="none" w:sz="0" w:space="0" w:color="auto"/>
                <w:right w:val="none" w:sz="0" w:space="0" w:color="auto"/>
              </w:divBdr>
            </w:div>
            <w:div w:id="770901845">
              <w:marLeft w:val="0"/>
              <w:marRight w:val="0"/>
              <w:marTop w:val="0"/>
              <w:marBottom w:val="0"/>
              <w:divBdr>
                <w:top w:val="none" w:sz="0" w:space="0" w:color="auto"/>
                <w:left w:val="none" w:sz="0" w:space="0" w:color="auto"/>
                <w:bottom w:val="none" w:sz="0" w:space="0" w:color="auto"/>
                <w:right w:val="none" w:sz="0" w:space="0" w:color="auto"/>
              </w:divBdr>
            </w:div>
            <w:div w:id="1519856360">
              <w:marLeft w:val="0"/>
              <w:marRight w:val="0"/>
              <w:marTop w:val="0"/>
              <w:marBottom w:val="0"/>
              <w:divBdr>
                <w:top w:val="none" w:sz="0" w:space="0" w:color="auto"/>
                <w:left w:val="none" w:sz="0" w:space="0" w:color="auto"/>
                <w:bottom w:val="none" w:sz="0" w:space="0" w:color="auto"/>
                <w:right w:val="none" w:sz="0" w:space="0" w:color="auto"/>
              </w:divBdr>
            </w:div>
            <w:div w:id="152765987">
              <w:marLeft w:val="0"/>
              <w:marRight w:val="0"/>
              <w:marTop w:val="0"/>
              <w:marBottom w:val="0"/>
              <w:divBdr>
                <w:top w:val="none" w:sz="0" w:space="0" w:color="auto"/>
                <w:left w:val="none" w:sz="0" w:space="0" w:color="auto"/>
                <w:bottom w:val="none" w:sz="0" w:space="0" w:color="auto"/>
                <w:right w:val="none" w:sz="0" w:space="0" w:color="auto"/>
              </w:divBdr>
            </w:div>
            <w:div w:id="1829587465">
              <w:marLeft w:val="0"/>
              <w:marRight w:val="0"/>
              <w:marTop w:val="0"/>
              <w:marBottom w:val="0"/>
              <w:divBdr>
                <w:top w:val="none" w:sz="0" w:space="0" w:color="auto"/>
                <w:left w:val="none" w:sz="0" w:space="0" w:color="auto"/>
                <w:bottom w:val="none" w:sz="0" w:space="0" w:color="auto"/>
                <w:right w:val="none" w:sz="0" w:space="0" w:color="auto"/>
              </w:divBdr>
            </w:div>
            <w:div w:id="1517889590">
              <w:marLeft w:val="0"/>
              <w:marRight w:val="0"/>
              <w:marTop w:val="0"/>
              <w:marBottom w:val="0"/>
              <w:divBdr>
                <w:top w:val="none" w:sz="0" w:space="0" w:color="auto"/>
                <w:left w:val="none" w:sz="0" w:space="0" w:color="auto"/>
                <w:bottom w:val="none" w:sz="0" w:space="0" w:color="auto"/>
                <w:right w:val="none" w:sz="0" w:space="0" w:color="auto"/>
              </w:divBdr>
            </w:div>
            <w:div w:id="1020401060">
              <w:marLeft w:val="0"/>
              <w:marRight w:val="0"/>
              <w:marTop w:val="0"/>
              <w:marBottom w:val="0"/>
              <w:divBdr>
                <w:top w:val="none" w:sz="0" w:space="0" w:color="auto"/>
                <w:left w:val="none" w:sz="0" w:space="0" w:color="auto"/>
                <w:bottom w:val="none" w:sz="0" w:space="0" w:color="auto"/>
                <w:right w:val="none" w:sz="0" w:space="0" w:color="auto"/>
              </w:divBdr>
            </w:div>
            <w:div w:id="1108356158">
              <w:marLeft w:val="0"/>
              <w:marRight w:val="0"/>
              <w:marTop w:val="0"/>
              <w:marBottom w:val="0"/>
              <w:divBdr>
                <w:top w:val="none" w:sz="0" w:space="0" w:color="auto"/>
                <w:left w:val="none" w:sz="0" w:space="0" w:color="auto"/>
                <w:bottom w:val="none" w:sz="0" w:space="0" w:color="auto"/>
                <w:right w:val="none" w:sz="0" w:space="0" w:color="auto"/>
              </w:divBdr>
            </w:div>
            <w:div w:id="1651786490">
              <w:marLeft w:val="0"/>
              <w:marRight w:val="0"/>
              <w:marTop w:val="0"/>
              <w:marBottom w:val="0"/>
              <w:divBdr>
                <w:top w:val="none" w:sz="0" w:space="0" w:color="auto"/>
                <w:left w:val="none" w:sz="0" w:space="0" w:color="auto"/>
                <w:bottom w:val="none" w:sz="0" w:space="0" w:color="auto"/>
                <w:right w:val="none" w:sz="0" w:space="0" w:color="auto"/>
              </w:divBdr>
            </w:div>
            <w:div w:id="388311485">
              <w:marLeft w:val="0"/>
              <w:marRight w:val="0"/>
              <w:marTop w:val="0"/>
              <w:marBottom w:val="0"/>
              <w:divBdr>
                <w:top w:val="none" w:sz="0" w:space="0" w:color="auto"/>
                <w:left w:val="none" w:sz="0" w:space="0" w:color="auto"/>
                <w:bottom w:val="none" w:sz="0" w:space="0" w:color="auto"/>
                <w:right w:val="none" w:sz="0" w:space="0" w:color="auto"/>
              </w:divBdr>
            </w:div>
            <w:div w:id="956258379">
              <w:marLeft w:val="0"/>
              <w:marRight w:val="0"/>
              <w:marTop w:val="0"/>
              <w:marBottom w:val="0"/>
              <w:divBdr>
                <w:top w:val="none" w:sz="0" w:space="0" w:color="auto"/>
                <w:left w:val="none" w:sz="0" w:space="0" w:color="auto"/>
                <w:bottom w:val="none" w:sz="0" w:space="0" w:color="auto"/>
                <w:right w:val="none" w:sz="0" w:space="0" w:color="auto"/>
              </w:divBdr>
            </w:div>
            <w:div w:id="1503624225">
              <w:marLeft w:val="0"/>
              <w:marRight w:val="0"/>
              <w:marTop w:val="0"/>
              <w:marBottom w:val="0"/>
              <w:divBdr>
                <w:top w:val="none" w:sz="0" w:space="0" w:color="auto"/>
                <w:left w:val="none" w:sz="0" w:space="0" w:color="auto"/>
                <w:bottom w:val="none" w:sz="0" w:space="0" w:color="auto"/>
                <w:right w:val="none" w:sz="0" w:space="0" w:color="auto"/>
              </w:divBdr>
            </w:div>
            <w:div w:id="663514478">
              <w:marLeft w:val="0"/>
              <w:marRight w:val="0"/>
              <w:marTop w:val="0"/>
              <w:marBottom w:val="0"/>
              <w:divBdr>
                <w:top w:val="none" w:sz="0" w:space="0" w:color="auto"/>
                <w:left w:val="none" w:sz="0" w:space="0" w:color="auto"/>
                <w:bottom w:val="none" w:sz="0" w:space="0" w:color="auto"/>
                <w:right w:val="none" w:sz="0" w:space="0" w:color="auto"/>
              </w:divBdr>
            </w:div>
            <w:div w:id="975136022">
              <w:marLeft w:val="0"/>
              <w:marRight w:val="0"/>
              <w:marTop w:val="0"/>
              <w:marBottom w:val="0"/>
              <w:divBdr>
                <w:top w:val="none" w:sz="0" w:space="0" w:color="auto"/>
                <w:left w:val="none" w:sz="0" w:space="0" w:color="auto"/>
                <w:bottom w:val="none" w:sz="0" w:space="0" w:color="auto"/>
                <w:right w:val="none" w:sz="0" w:space="0" w:color="auto"/>
              </w:divBdr>
            </w:div>
            <w:div w:id="414518691">
              <w:marLeft w:val="0"/>
              <w:marRight w:val="0"/>
              <w:marTop w:val="0"/>
              <w:marBottom w:val="0"/>
              <w:divBdr>
                <w:top w:val="none" w:sz="0" w:space="0" w:color="auto"/>
                <w:left w:val="none" w:sz="0" w:space="0" w:color="auto"/>
                <w:bottom w:val="none" w:sz="0" w:space="0" w:color="auto"/>
                <w:right w:val="none" w:sz="0" w:space="0" w:color="auto"/>
              </w:divBdr>
            </w:div>
            <w:div w:id="1005787728">
              <w:marLeft w:val="0"/>
              <w:marRight w:val="0"/>
              <w:marTop w:val="0"/>
              <w:marBottom w:val="0"/>
              <w:divBdr>
                <w:top w:val="none" w:sz="0" w:space="0" w:color="auto"/>
                <w:left w:val="none" w:sz="0" w:space="0" w:color="auto"/>
                <w:bottom w:val="none" w:sz="0" w:space="0" w:color="auto"/>
                <w:right w:val="none" w:sz="0" w:space="0" w:color="auto"/>
              </w:divBdr>
            </w:div>
            <w:div w:id="2065177287">
              <w:marLeft w:val="0"/>
              <w:marRight w:val="0"/>
              <w:marTop w:val="0"/>
              <w:marBottom w:val="0"/>
              <w:divBdr>
                <w:top w:val="none" w:sz="0" w:space="0" w:color="auto"/>
                <w:left w:val="none" w:sz="0" w:space="0" w:color="auto"/>
                <w:bottom w:val="none" w:sz="0" w:space="0" w:color="auto"/>
                <w:right w:val="none" w:sz="0" w:space="0" w:color="auto"/>
              </w:divBdr>
            </w:div>
            <w:div w:id="1548101676">
              <w:marLeft w:val="0"/>
              <w:marRight w:val="0"/>
              <w:marTop w:val="0"/>
              <w:marBottom w:val="0"/>
              <w:divBdr>
                <w:top w:val="none" w:sz="0" w:space="0" w:color="auto"/>
                <w:left w:val="none" w:sz="0" w:space="0" w:color="auto"/>
                <w:bottom w:val="none" w:sz="0" w:space="0" w:color="auto"/>
                <w:right w:val="none" w:sz="0" w:space="0" w:color="auto"/>
              </w:divBdr>
            </w:div>
            <w:div w:id="758403035">
              <w:marLeft w:val="0"/>
              <w:marRight w:val="0"/>
              <w:marTop w:val="0"/>
              <w:marBottom w:val="0"/>
              <w:divBdr>
                <w:top w:val="none" w:sz="0" w:space="0" w:color="auto"/>
                <w:left w:val="none" w:sz="0" w:space="0" w:color="auto"/>
                <w:bottom w:val="none" w:sz="0" w:space="0" w:color="auto"/>
                <w:right w:val="none" w:sz="0" w:space="0" w:color="auto"/>
              </w:divBdr>
            </w:div>
            <w:div w:id="756365622">
              <w:marLeft w:val="0"/>
              <w:marRight w:val="0"/>
              <w:marTop w:val="0"/>
              <w:marBottom w:val="0"/>
              <w:divBdr>
                <w:top w:val="none" w:sz="0" w:space="0" w:color="auto"/>
                <w:left w:val="none" w:sz="0" w:space="0" w:color="auto"/>
                <w:bottom w:val="none" w:sz="0" w:space="0" w:color="auto"/>
                <w:right w:val="none" w:sz="0" w:space="0" w:color="auto"/>
              </w:divBdr>
            </w:div>
            <w:div w:id="1569607785">
              <w:marLeft w:val="0"/>
              <w:marRight w:val="0"/>
              <w:marTop w:val="0"/>
              <w:marBottom w:val="0"/>
              <w:divBdr>
                <w:top w:val="none" w:sz="0" w:space="0" w:color="auto"/>
                <w:left w:val="none" w:sz="0" w:space="0" w:color="auto"/>
                <w:bottom w:val="none" w:sz="0" w:space="0" w:color="auto"/>
                <w:right w:val="none" w:sz="0" w:space="0" w:color="auto"/>
              </w:divBdr>
            </w:div>
            <w:div w:id="1609195712">
              <w:marLeft w:val="0"/>
              <w:marRight w:val="0"/>
              <w:marTop w:val="0"/>
              <w:marBottom w:val="0"/>
              <w:divBdr>
                <w:top w:val="none" w:sz="0" w:space="0" w:color="auto"/>
                <w:left w:val="none" w:sz="0" w:space="0" w:color="auto"/>
                <w:bottom w:val="none" w:sz="0" w:space="0" w:color="auto"/>
                <w:right w:val="none" w:sz="0" w:space="0" w:color="auto"/>
              </w:divBdr>
            </w:div>
            <w:div w:id="1494174888">
              <w:marLeft w:val="0"/>
              <w:marRight w:val="0"/>
              <w:marTop w:val="0"/>
              <w:marBottom w:val="0"/>
              <w:divBdr>
                <w:top w:val="none" w:sz="0" w:space="0" w:color="auto"/>
                <w:left w:val="none" w:sz="0" w:space="0" w:color="auto"/>
                <w:bottom w:val="none" w:sz="0" w:space="0" w:color="auto"/>
                <w:right w:val="none" w:sz="0" w:space="0" w:color="auto"/>
              </w:divBdr>
            </w:div>
            <w:div w:id="1434664161">
              <w:marLeft w:val="0"/>
              <w:marRight w:val="0"/>
              <w:marTop w:val="0"/>
              <w:marBottom w:val="0"/>
              <w:divBdr>
                <w:top w:val="none" w:sz="0" w:space="0" w:color="auto"/>
                <w:left w:val="none" w:sz="0" w:space="0" w:color="auto"/>
                <w:bottom w:val="none" w:sz="0" w:space="0" w:color="auto"/>
                <w:right w:val="none" w:sz="0" w:space="0" w:color="auto"/>
              </w:divBdr>
            </w:div>
            <w:div w:id="304163609">
              <w:marLeft w:val="0"/>
              <w:marRight w:val="0"/>
              <w:marTop w:val="0"/>
              <w:marBottom w:val="0"/>
              <w:divBdr>
                <w:top w:val="none" w:sz="0" w:space="0" w:color="auto"/>
                <w:left w:val="none" w:sz="0" w:space="0" w:color="auto"/>
                <w:bottom w:val="none" w:sz="0" w:space="0" w:color="auto"/>
                <w:right w:val="none" w:sz="0" w:space="0" w:color="auto"/>
              </w:divBdr>
            </w:div>
            <w:div w:id="1975063745">
              <w:marLeft w:val="0"/>
              <w:marRight w:val="0"/>
              <w:marTop w:val="0"/>
              <w:marBottom w:val="0"/>
              <w:divBdr>
                <w:top w:val="none" w:sz="0" w:space="0" w:color="auto"/>
                <w:left w:val="none" w:sz="0" w:space="0" w:color="auto"/>
                <w:bottom w:val="none" w:sz="0" w:space="0" w:color="auto"/>
                <w:right w:val="none" w:sz="0" w:space="0" w:color="auto"/>
              </w:divBdr>
            </w:div>
            <w:div w:id="971444945">
              <w:marLeft w:val="0"/>
              <w:marRight w:val="0"/>
              <w:marTop w:val="0"/>
              <w:marBottom w:val="0"/>
              <w:divBdr>
                <w:top w:val="none" w:sz="0" w:space="0" w:color="auto"/>
                <w:left w:val="none" w:sz="0" w:space="0" w:color="auto"/>
                <w:bottom w:val="none" w:sz="0" w:space="0" w:color="auto"/>
                <w:right w:val="none" w:sz="0" w:space="0" w:color="auto"/>
              </w:divBdr>
            </w:div>
            <w:div w:id="1917746601">
              <w:marLeft w:val="0"/>
              <w:marRight w:val="0"/>
              <w:marTop w:val="0"/>
              <w:marBottom w:val="0"/>
              <w:divBdr>
                <w:top w:val="none" w:sz="0" w:space="0" w:color="auto"/>
                <w:left w:val="none" w:sz="0" w:space="0" w:color="auto"/>
                <w:bottom w:val="none" w:sz="0" w:space="0" w:color="auto"/>
                <w:right w:val="none" w:sz="0" w:space="0" w:color="auto"/>
              </w:divBdr>
            </w:div>
            <w:div w:id="15646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43580">
      <w:bodyDiv w:val="1"/>
      <w:marLeft w:val="0"/>
      <w:marRight w:val="0"/>
      <w:marTop w:val="0"/>
      <w:marBottom w:val="0"/>
      <w:divBdr>
        <w:top w:val="none" w:sz="0" w:space="0" w:color="auto"/>
        <w:left w:val="none" w:sz="0" w:space="0" w:color="auto"/>
        <w:bottom w:val="none" w:sz="0" w:space="0" w:color="auto"/>
        <w:right w:val="none" w:sz="0" w:space="0" w:color="auto"/>
      </w:divBdr>
      <w:divsChild>
        <w:div w:id="1904833893">
          <w:marLeft w:val="0"/>
          <w:marRight w:val="0"/>
          <w:marTop w:val="0"/>
          <w:marBottom w:val="0"/>
          <w:divBdr>
            <w:top w:val="none" w:sz="0" w:space="0" w:color="auto"/>
            <w:left w:val="none" w:sz="0" w:space="0" w:color="auto"/>
            <w:bottom w:val="none" w:sz="0" w:space="0" w:color="auto"/>
            <w:right w:val="none" w:sz="0" w:space="0" w:color="auto"/>
          </w:divBdr>
        </w:div>
        <w:div w:id="1617520622">
          <w:marLeft w:val="0"/>
          <w:marRight w:val="0"/>
          <w:marTop w:val="0"/>
          <w:marBottom w:val="0"/>
          <w:divBdr>
            <w:top w:val="none" w:sz="0" w:space="0" w:color="auto"/>
            <w:left w:val="none" w:sz="0" w:space="0" w:color="auto"/>
            <w:bottom w:val="none" w:sz="0" w:space="0" w:color="auto"/>
            <w:right w:val="none" w:sz="0" w:space="0" w:color="auto"/>
          </w:divBdr>
        </w:div>
        <w:div w:id="856961977">
          <w:marLeft w:val="0"/>
          <w:marRight w:val="0"/>
          <w:marTop w:val="0"/>
          <w:marBottom w:val="0"/>
          <w:divBdr>
            <w:top w:val="none" w:sz="0" w:space="0" w:color="auto"/>
            <w:left w:val="none" w:sz="0" w:space="0" w:color="auto"/>
            <w:bottom w:val="none" w:sz="0" w:space="0" w:color="auto"/>
            <w:right w:val="none" w:sz="0" w:space="0" w:color="auto"/>
          </w:divBdr>
        </w:div>
        <w:div w:id="1486508262">
          <w:marLeft w:val="0"/>
          <w:marRight w:val="0"/>
          <w:marTop w:val="0"/>
          <w:marBottom w:val="0"/>
          <w:divBdr>
            <w:top w:val="none" w:sz="0" w:space="0" w:color="auto"/>
            <w:left w:val="none" w:sz="0" w:space="0" w:color="auto"/>
            <w:bottom w:val="none" w:sz="0" w:space="0" w:color="auto"/>
            <w:right w:val="none" w:sz="0" w:space="0" w:color="auto"/>
          </w:divBdr>
        </w:div>
      </w:divsChild>
    </w:div>
    <w:div w:id="797841899">
      <w:bodyDiv w:val="1"/>
      <w:marLeft w:val="0"/>
      <w:marRight w:val="0"/>
      <w:marTop w:val="0"/>
      <w:marBottom w:val="0"/>
      <w:divBdr>
        <w:top w:val="none" w:sz="0" w:space="0" w:color="auto"/>
        <w:left w:val="none" w:sz="0" w:space="0" w:color="auto"/>
        <w:bottom w:val="none" w:sz="0" w:space="0" w:color="auto"/>
        <w:right w:val="none" w:sz="0" w:space="0" w:color="auto"/>
      </w:divBdr>
      <w:divsChild>
        <w:div w:id="390156346">
          <w:marLeft w:val="0"/>
          <w:marRight w:val="0"/>
          <w:marTop w:val="0"/>
          <w:marBottom w:val="0"/>
          <w:divBdr>
            <w:top w:val="none" w:sz="0" w:space="0" w:color="auto"/>
            <w:left w:val="none" w:sz="0" w:space="0" w:color="auto"/>
            <w:bottom w:val="none" w:sz="0" w:space="0" w:color="auto"/>
            <w:right w:val="none" w:sz="0" w:space="0" w:color="auto"/>
          </w:divBdr>
        </w:div>
        <w:div w:id="1410034521">
          <w:marLeft w:val="0"/>
          <w:marRight w:val="0"/>
          <w:marTop w:val="0"/>
          <w:marBottom w:val="0"/>
          <w:divBdr>
            <w:top w:val="none" w:sz="0" w:space="0" w:color="auto"/>
            <w:left w:val="none" w:sz="0" w:space="0" w:color="auto"/>
            <w:bottom w:val="none" w:sz="0" w:space="0" w:color="auto"/>
            <w:right w:val="none" w:sz="0" w:space="0" w:color="auto"/>
          </w:divBdr>
        </w:div>
        <w:div w:id="1588609286">
          <w:marLeft w:val="0"/>
          <w:marRight w:val="0"/>
          <w:marTop w:val="0"/>
          <w:marBottom w:val="0"/>
          <w:divBdr>
            <w:top w:val="none" w:sz="0" w:space="0" w:color="auto"/>
            <w:left w:val="none" w:sz="0" w:space="0" w:color="auto"/>
            <w:bottom w:val="none" w:sz="0" w:space="0" w:color="auto"/>
            <w:right w:val="none" w:sz="0" w:space="0" w:color="auto"/>
          </w:divBdr>
        </w:div>
      </w:divsChild>
    </w:div>
    <w:div w:id="839464034">
      <w:bodyDiv w:val="1"/>
      <w:marLeft w:val="0"/>
      <w:marRight w:val="0"/>
      <w:marTop w:val="0"/>
      <w:marBottom w:val="0"/>
      <w:divBdr>
        <w:top w:val="none" w:sz="0" w:space="0" w:color="auto"/>
        <w:left w:val="none" w:sz="0" w:space="0" w:color="auto"/>
        <w:bottom w:val="none" w:sz="0" w:space="0" w:color="auto"/>
        <w:right w:val="none" w:sz="0" w:space="0" w:color="auto"/>
      </w:divBdr>
      <w:divsChild>
        <w:div w:id="1623684539">
          <w:marLeft w:val="0"/>
          <w:marRight w:val="0"/>
          <w:marTop w:val="0"/>
          <w:marBottom w:val="0"/>
          <w:divBdr>
            <w:top w:val="none" w:sz="0" w:space="0" w:color="auto"/>
            <w:left w:val="none" w:sz="0" w:space="0" w:color="auto"/>
            <w:bottom w:val="none" w:sz="0" w:space="0" w:color="auto"/>
            <w:right w:val="none" w:sz="0" w:space="0" w:color="auto"/>
          </w:divBdr>
          <w:divsChild>
            <w:div w:id="1140028015">
              <w:marLeft w:val="0"/>
              <w:marRight w:val="0"/>
              <w:marTop w:val="0"/>
              <w:marBottom w:val="0"/>
              <w:divBdr>
                <w:top w:val="none" w:sz="0" w:space="0" w:color="auto"/>
                <w:left w:val="none" w:sz="0" w:space="0" w:color="auto"/>
                <w:bottom w:val="none" w:sz="0" w:space="0" w:color="auto"/>
                <w:right w:val="none" w:sz="0" w:space="0" w:color="auto"/>
              </w:divBdr>
            </w:div>
            <w:div w:id="812991820">
              <w:marLeft w:val="0"/>
              <w:marRight w:val="0"/>
              <w:marTop w:val="0"/>
              <w:marBottom w:val="0"/>
              <w:divBdr>
                <w:top w:val="none" w:sz="0" w:space="0" w:color="auto"/>
                <w:left w:val="none" w:sz="0" w:space="0" w:color="auto"/>
                <w:bottom w:val="none" w:sz="0" w:space="0" w:color="auto"/>
                <w:right w:val="none" w:sz="0" w:space="0" w:color="auto"/>
              </w:divBdr>
            </w:div>
            <w:div w:id="2127506218">
              <w:marLeft w:val="0"/>
              <w:marRight w:val="0"/>
              <w:marTop w:val="0"/>
              <w:marBottom w:val="0"/>
              <w:divBdr>
                <w:top w:val="none" w:sz="0" w:space="0" w:color="auto"/>
                <w:left w:val="none" w:sz="0" w:space="0" w:color="auto"/>
                <w:bottom w:val="none" w:sz="0" w:space="0" w:color="auto"/>
                <w:right w:val="none" w:sz="0" w:space="0" w:color="auto"/>
              </w:divBdr>
            </w:div>
            <w:div w:id="302127457">
              <w:marLeft w:val="0"/>
              <w:marRight w:val="0"/>
              <w:marTop w:val="0"/>
              <w:marBottom w:val="0"/>
              <w:divBdr>
                <w:top w:val="none" w:sz="0" w:space="0" w:color="auto"/>
                <w:left w:val="none" w:sz="0" w:space="0" w:color="auto"/>
                <w:bottom w:val="none" w:sz="0" w:space="0" w:color="auto"/>
                <w:right w:val="none" w:sz="0" w:space="0" w:color="auto"/>
              </w:divBdr>
            </w:div>
            <w:div w:id="1038554951">
              <w:marLeft w:val="0"/>
              <w:marRight w:val="0"/>
              <w:marTop w:val="0"/>
              <w:marBottom w:val="0"/>
              <w:divBdr>
                <w:top w:val="none" w:sz="0" w:space="0" w:color="auto"/>
                <w:left w:val="none" w:sz="0" w:space="0" w:color="auto"/>
                <w:bottom w:val="none" w:sz="0" w:space="0" w:color="auto"/>
                <w:right w:val="none" w:sz="0" w:space="0" w:color="auto"/>
              </w:divBdr>
            </w:div>
            <w:div w:id="474760769">
              <w:marLeft w:val="0"/>
              <w:marRight w:val="0"/>
              <w:marTop w:val="0"/>
              <w:marBottom w:val="0"/>
              <w:divBdr>
                <w:top w:val="none" w:sz="0" w:space="0" w:color="auto"/>
                <w:left w:val="none" w:sz="0" w:space="0" w:color="auto"/>
                <w:bottom w:val="none" w:sz="0" w:space="0" w:color="auto"/>
                <w:right w:val="none" w:sz="0" w:space="0" w:color="auto"/>
              </w:divBdr>
            </w:div>
            <w:div w:id="1472747130">
              <w:marLeft w:val="0"/>
              <w:marRight w:val="0"/>
              <w:marTop w:val="0"/>
              <w:marBottom w:val="0"/>
              <w:divBdr>
                <w:top w:val="none" w:sz="0" w:space="0" w:color="auto"/>
                <w:left w:val="none" w:sz="0" w:space="0" w:color="auto"/>
                <w:bottom w:val="none" w:sz="0" w:space="0" w:color="auto"/>
                <w:right w:val="none" w:sz="0" w:space="0" w:color="auto"/>
              </w:divBdr>
            </w:div>
            <w:div w:id="728503922">
              <w:marLeft w:val="0"/>
              <w:marRight w:val="0"/>
              <w:marTop w:val="0"/>
              <w:marBottom w:val="0"/>
              <w:divBdr>
                <w:top w:val="none" w:sz="0" w:space="0" w:color="auto"/>
                <w:left w:val="none" w:sz="0" w:space="0" w:color="auto"/>
                <w:bottom w:val="none" w:sz="0" w:space="0" w:color="auto"/>
                <w:right w:val="none" w:sz="0" w:space="0" w:color="auto"/>
              </w:divBdr>
            </w:div>
            <w:div w:id="840706739">
              <w:marLeft w:val="0"/>
              <w:marRight w:val="0"/>
              <w:marTop w:val="0"/>
              <w:marBottom w:val="0"/>
              <w:divBdr>
                <w:top w:val="none" w:sz="0" w:space="0" w:color="auto"/>
                <w:left w:val="none" w:sz="0" w:space="0" w:color="auto"/>
                <w:bottom w:val="none" w:sz="0" w:space="0" w:color="auto"/>
                <w:right w:val="none" w:sz="0" w:space="0" w:color="auto"/>
              </w:divBdr>
            </w:div>
            <w:div w:id="930969437">
              <w:marLeft w:val="0"/>
              <w:marRight w:val="0"/>
              <w:marTop w:val="0"/>
              <w:marBottom w:val="0"/>
              <w:divBdr>
                <w:top w:val="none" w:sz="0" w:space="0" w:color="auto"/>
                <w:left w:val="none" w:sz="0" w:space="0" w:color="auto"/>
                <w:bottom w:val="none" w:sz="0" w:space="0" w:color="auto"/>
                <w:right w:val="none" w:sz="0" w:space="0" w:color="auto"/>
              </w:divBdr>
            </w:div>
            <w:div w:id="1618491424">
              <w:marLeft w:val="0"/>
              <w:marRight w:val="0"/>
              <w:marTop w:val="0"/>
              <w:marBottom w:val="0"/>
              <w:divBdr>
                <w:top w:val="none" w:sz="0" w:space="0" w:color="auto"/>
                <w:left w:val="none" w:sz="0" w:space="0" w:color="auto"/>
                <w:bottom w:val="none" w:sz="0" w:space="0" w:color="auto"/>
                <w:right w:val="none" w:sz="0" w:space="0" w:color="auto"/>
              </w:divBdr>
            </w:div>
            <w:div w:id="781920057">
              <w:marLeft w:val="0"/>
              <w:marRight w:val="0"/>
              <w:marTop w:val="0"/>
              <w:marBottom w:val="0"/>
              <w:divBdr>
                <w:top w:val="none" w:sz="0" w:space="0" w:color="auto"/>
                <w:left w:val="none" w:sz="0" w:space="0" w:color="auto"/>
                <w:bottom w:val="none" w:sz="0" w:space="0" w:color="auto"/>
                <w:right w:val="none" w:sz="0" w:space="0" w:color="auto"/>
              </w:divBdr>
            </w:div>
            <w:div w:id="1341350775">
              <w:marLeft w:val="0"/>
              <w:marRight w:val="0"/>
              <w:marTop w:val="0"/>
              <w:marBottom w:val="0"/>
              <w:divBdr>
                <w:top w:val="none" w:sz="0" w:space="0" w:color="auto"/>
                <w:left w:val="none" w:sz="0" w:space="0" w:color="auto"/>
                <w:bottom w:val="none" w:sz="0" w:space="0" w:color="auto"/>
                <w:right w:val="none" w:sz="0" w:space="0" w:color="auto"/>
              </w:divBdr>
            </w:div>
            <w:div w:id="2104759344">
              <w:marLeft w:val="0"/>
              <w:marRight w:val="0"/>
              <w:marTop w:val="0"/>
              <w:marBottom w:val="0"/>
              <w:divBdr>
                <w:top w:val="none" w:sz="0" w:space="0" w:color="auto"/>
                <w:left w:val="none" w:sz="0" w:space="0" w:color="auto"/>
                <w:bottom w:val="none" w:sz="0" w:space="0" w:color="auto"/>
                <w:right w:val="none" w:sz="0" w:space="0" w:color="auto"/>
              </w:divBdr>
            </w:div>
            <w:div w:id="1889367710">
              <w:marLeft w:val="0"/>
              <w:marRight w:val="0"/>
              <w:marTop w:val="0"/>
              <w:marBottom w:val="0"/>
              <w:divBdr>
                <w:top w:val="none" w:sz="0" w:space="0" w:color="auto"/>
                <w:left w:val="none" w:sz="0" w:space="0" w:color="auto"/>
                <w:bottom w:val="none" w:sz="0" w:space="0" w:color="auto"/>
                <w:right w:val="none" w:sz="0" w:space="0" w:color="auto"/>
              </w:divBdr>
            </w:div>
            <w:div w:id="703673232">
              <w:marLeft w:val="0"/>
              <w:marRight w:val="0"/>
              <w:marTop w:val="0"/>
              <w:marBottom w:val="0"/>
              <w:divBdr>
                <w:top w:val="none" w:sz="0" w:space="0" w:color="auto"/>
                <w:left w:val="none" w:sz="0" w:space="0" w:color="auto"/>
                <w:bottom w:val="none" w:sz="0" w:space="0" w:color="auto"/>
                <w:right w:val="none" w:sz="0" w:space="0" w:color="auto"/>
              </w:divBdr>
            </w:div>
            <w:div w:id="1127815448">
              <w:marLeft w:val="0"/>
              <w:marRight w:val="0"/>
              <w:marTop w:val="0"/>
              <w:marBottom w:val="0"/>
              <w:divBdr>
                <w:top w:val="none" w:sz="0" w:space="0" w:color="auto"/>
                <w:left w:val="none" w:sz="0" w:space="0" w:color="auto"/>
                <w:bottom w:val="none" w:sz="0" w:space="0" w:color="auto"/>
                <w:right w:val="none" w:sz="0" w:space="0" w:color="auto"/>
              </w:divBdr>
            </w:div>
            <w:div w:id="729497149">
              <w:marLeft w:val="0"/>
              <w:marRight w:val="0"/>
              <w:marTop w:val="0"/>
              <w:marBottom w:val="0"/>
              <w:divBdr>
                <w:top w:val="none" w:sz="0" w:space="0" w:color="auto"/>
                <w:left w:val="none" w:sz="0" w:space="0" w:color="auto"/>
                <w:bottom w:val="none" w:sz="0" w:space="0" w:color="auto"/>
                <w:right w:val="none" w:sz="0" w:space="0" w:color="auto"/>
              </w:divBdr>
            </w:div>
            <w:div w:id="1021666225">
              <w:marLeft w:val="0"/>
              <w:marRight w:val="0"/>
              <w:marTop w:val="0"/>
              <w:marBottom w:val="0"/>
              <w:divBdr>
                <w:top w:val="none" w:sz="0" w:space="0" w:color="auto"/>
                <w:left w:val="none" w:sz="0" w:space="0" w:color="auto"/>
                <w:bottom w:val="none" w:sz="0" w:space="0" w:color="auto"/>
                <w:right w:val="none" w:sz="0" w:space="0" w:color="auto"/>
              </w:divBdr>
            </w:div>
            <w:div w:id="844245411">
              <w:marLeft w:val="0"/>
              <w:marRight w:val="0"/>
              <w:marTop w:val="0"/>
              <w:marBottom w:val="0"/>
              <w:divBdr>
                <w:top w:val="none" w:sz="0" w:space="0" w:color="auto"/>
                <w:left w:val="none" w:sz="0" w:space="0" w:color="auto"/>
                <w:bottom w:val="none" w:sz="0" w:space="0" w:color="auto"/>
                <w:right w:val="none" w:sz="0" w:space="0" w:color="auto"/>
              </w:divBdr>
            </w:div>
            <w:div w:id="1907374908">
              <w:marLeft w:val="0"/>
              <w:marRight w:val="0"/>
              <w:marTop w:val="0"/>
              <w:marBottom w:val="0"/>
              <w:divBdr>
                <w:top w:val="none" w:sz="0" w:space="0" w:color="auto"/>
                <w:left w:val="none" w:sz="0" w:space="0" w:color="auto"/>
                <w:bottom w:val="none" w:sz="0" w:space="0" w:color="auto"/>
                <w:right w:val="none" w:sz="0" w:space="0" w:color="auto"/>
              </w:divBdr>
            </w:div>
            <w:div w:id="360475311">
              <w:marLeft w:val="0"/>
              <w:marRight w:val="0"/>
              <w:marTop w:val="0"/>
              <w:marBottom w:val="0"/>
              <w:divBdr>
                <w:top w:val="none" w:sz="0" w:space="0" w:color="auto"/>
                <w:left w:val="none" w:sz="0" w:space="0" w:color="auto"/>
                <w:bottom w:val="none" w:sz="0" w:space="0" w:color="auto"/>
                <w:right w:val="none" w:sz="0" w:space="0" w:color="auto"/>
              </w:divBdr>
            </w:div>
            <w:div w:id="1782801456">
              <w:marLeft w:val="0"/>
              <w:marRight w:val="0"/>
              <w:marTop w:val="0"/>
              <w:marBottom w:val="0"/>
              <w:divBdr>
                <w:top w:val="none" w:sz="0" w:space="0" w:color="auto"/>
                <w:left w:val="none" w:sz="0" w:space="0" w:color="auto"/>
                <w:bottom w:val="none" w:sz="0" w:space="0" w:color="auto"/>
                <w:right w:val="none" w:sz="0" w:space="0" w:color="auto"/>
              </w:divBdr>
            </w:div>
            <w:div w:id="898368255">
              <w:marLeft w:val="0"/>
              <w:marRight w:val="0"/>
              <w:marTop w:val="0"/>
              <w:marBottom w:val="0"/>
              <w:divBdr>
                <w:top w:val="none" w:sz="0" w:space="0" w:color="auto"/>
                <w:left w:val="none" w:sz="0" w:space="0" w:color="auto"/>
                <w:bottom w:val="none" w:sz="0" w:space="0" w:color="auto"/>
                <w:right w:val="none" w:sz="0" w:space="0" w:color="auto"/>
              </w:divBdr>
            </w:div>
            <w:div w:id="60032749">
              <w:marLeft w:val="0"/>
              <w:marRight w:val="0"/>
              <w:marTop w:val="0"/>
              <w:marBottom w:val="0"/>
              <w:divBdr>
                <w:top w:val="none" w:sz="0" w:space="0" w:color="auto"/>
                <w:left w:val="none" w:sz="0" w:space="0" w:color="auto"/>
                <w:bottom w:val="none" w:sz="0" w:space="0" w:color="auto"/>
                <w:right w:val="none" w:sz="0" w:space="0" w:color="auto"/>
              </w:divBdr>
            </w:div>
            <w:div w:id="1146045653">
              <w:marLeft w:val="0"/>
              <w:marRight w:val="0"/>
              <w:marTop w:val="0"/>
              <w:marBottom w:val="0"/>
              <w:divBdr>
                <w:top w:val="none" w:sz="0" w:space="0" w:color="auto"/>
                <w:left w:val="none" w:sz="0" w:space="0" w:color="auto"/>
                <w:bottom w:val="none" w:sz="0" w:space="0" w:color="auto"/>
                <w:right w:val="none" w:sz="0" w:space="0" w:color="auto"/>
              </w:divBdr>
            </w:div>
            <w:div w:id="1036320953">
              <w:marLeft w:val="0"/>
              <w:marRight w:val="0"/>
              <w:marTop w:val="0"/>
              <w:marBottom w:val="0"/>
              <w:divBdr>
                <w:top w:val="none" w:sz="0" w:space="0" w:color="auto"/>
                <w:left w:val="none" w:sz="0" w:space="0" w:color="auto"/>
                <w:bottom w:val="none" w:sz="0" w:space="0" w:color="auto"/>
                <w:right w:val="none" w:sz="0" w:space="0" w:color="auto"/>
              </w:divBdr>
            </w:div>
            <w:div w:id="871499172">
              <w:marLeft w:val="0"/>
              <w:marRight w:val="0"/>
              <w:marTop w:val="0"/>
              <w:marBottom w:val="0"/>
              <w:divBdr>
                <w:top w:val="none" w:sz="0" w:space="0" w:color="auto"/>
                <w:left w:val="none" w:sz="0" w:space="0" w:color="auto"/>
                <w:bottom w:val="none" w:sz="0" w:space="0" w:color="auto"/>
                <w:right w:val="none" w:sz="0" w:space="0" w:color="auto"/>
              </w:divBdr>
            </w:div>
            <w:div w:id="1575582942">
              <w:marLeft w:val="0"/>
              <w:marRight w:val="0"/>
              <w:marTop w:val="0"/>
              <w:marBottom w:val="0"/>
              <w:divBdr>
                <w:top w:val="none" w:sz="0" w:space="0" w:color="auto"/>
                <w:left w:val="none" w:sz="0" w:space="0" w:color="auto"/>
                <w:bottom w:val="none" w:sz="0" w:space="0" w:color="auto"/>
                <w:right w:val="none" w:sz="0" w:space="0" w:color="auto"/>
              </w:divBdr>
            </w:div>
            <w:div w:id="231893283">
              <w:marLeft w:val="0"/>
              <w:marRight w:val="0"/>
              <w:marTop w:val="0"/>
              <w:marBottom w:val="0"/>
              <w:divBdr>
                <w:top w:val="none" w:sz="0" w:space="0" w:color="auto"/>
                <w:left w:val="none" w:sz="0" w:space="0" w:color="auto"/>
                <w:bottom w:val="none" w:sz="0" w:space="0" w:color="auto"/>
                <w:right w:val="none" w:sz="0" w:space="0" w:color="auto"/>
              </w:divBdr>
            </w:div>
            <w:div w:id="2125729124">
              <w:marLeft w:val="0"/>
              <w:marRight w:val="0"/>
              <w:marTop w:val="0"/>
              <w:marBottom w:val="0"/>
              <w:divBdr>
                <w:top w:val="none" w:sz="0" w:space="0" w:color="auto"/>
                <w:left w:val="none" w:sz="0" w:space="0" w:color="auto"/>
                <w:bottom w:val="none" w:sz="0" w:space="0" w:color="auto"/>
                <w:right w:val="none" w:sz="0" w:space="0" w:color="auto"/>
              </w:divBdr>
            </w:div>
            <w:div w:id="905458187">
              <w:marLeft w:val="0"/>
              <w:marRight w:val="0"/>
              <w:marTop w:val="0"/>
              <w:marBottom w:val="0"/>
              <w:divBdr>
                <w:top w:val="none" w:sz="0" w:space="0" w:color="auto"/>
                <w:left w:val="none" w:sz="0" w:space="0" w:color="auto"/>
                <w:bottom w:val="none" w:sz="0" w:space="0" w:color="auto"/>
                <w:right w:val="none" w:sz="0" w:space="0" w:color="auto"/>
              </w:divBdr>
            </w:div>
            <w:div w:id="1855222362">
              <w:marLeft w:val="0"/>
              <w:marRight w:val="0"/>
              <w:marTop w:val="0"/>
              <w:marBottom w:val="0"/>
              <w:divBdr>
                <w:top w:val="none" w:sz="0" w:space="0" w:color="auto"/>
                <w:left w:val="none" w:sz="0" w:space="0" w:color="auto"/>
                <w:bottom w:val="none" w:sz="0" w:space="0" w:color="auto"/>
                <w:right w:val="none" w:sz="0" w:space="0" w:color="auto"/>
              </w:divBdr>
            </w:div>
            <w:div w:id="508371927">
              <w:marLeft w:val="0"/>
              <w:marRight w:val="0"/>
              <w:marTop w:val="0"/>
              <w:marBottom w:val="0"/>
              <w:divBdr>
                <w:top w:val="none" w:sz="0" w:space="0" w:color="auto"/>
                <w:left w:val="none" w:sz="0" w:space="0" w:color="auto"/>
                <w:bottom w:val="none" w:sz="0" w:space="0" w:color="auto"/>
                <w:right w:val="none" w:sz="0" w:space="0" w:color="auto"/>
              </w:divBdr>
            </w:div>
            <w:div w:id="151678873">
              <w:marLeft w:val="0"/>
              <w:marRight w:val="0"/>
              <w:marTop w:val="0"/>
              <w:marBottom w:val="0"/>
              <w:divBdr>
                <w:top w:val="none" w:sz="0" w:space="0" w:color="auto"/>
                <w:left w:val="none" w:sz="0" w:space="0" w:color="auto"/>
                <w:bottom w:val="none" w:sz="0" w:space="0" w:color="auto"/>
                <w:right w:val="none" w:sz="0" w:space="0" w:color="auto"/>
              </w:divBdr>
            </w:div>
            <w:div w:id="1638028324">
              <w:marLeft w:val="0"/>
              <w:marRight w:val="0"/>
              <w:marTop w:val="0"/>
              <w:marBottom w:val="0"/>
              <w:divBdr>
                <w:top w:val="none" w:sz="0" w:space="0" w:color="auto"/>
                <w:left w:val="none" w:sz="0" w:space="0" w:color="auto"/>
                <w:bottom w:val="none" w:sz="0" w:space="0" w:color="auto"/>
                <w:right w:val="none" w:sz="0" w:space="0" w:color="auto"/>
              </w:divBdr>
            </w:div>
            <w:div w:id="367726370">
              <w:marLeft w:val="0"/>
              <w:marRight w:val="0"/>
              <w:marTop w:val="0"/>
              <w:marBottom w:val="0"/>
              <w:divBdr>
                <w:top w:val="none" w:sz="0" w:space="0" w:color="auto"/>
                <w:left w:val="none" w:sz="0" w:space="0" w:color="auto"/>
                <w:bottom w:val="none" w:sz="0" w:space="0" w:color="auto"/>
                <w:right w:val="none" w:sz="0" w:space="0" w:color="auto"/>
              </w:divBdr>
            </w:div>
            <w:div w:id="199248860">
              <w:marLeft w:val="0"/>
              <w:marRight w:val="0"/>
              <w:marTop w:val="0"/>
              <w:marBottom w:val="0"/>
              <w:divBdr>
                <w:top w:val="none" w:sz="0" w:space="0" w:color="auto"/>
                <w:left w:val="none" w:sz="0" w:space="0" w:color="auto"/>
                <w:bottom w:val="none" w:sz="0" w:space="0" w:color="auto"/>
                <w:right w:val="none" w:sz="0" w:space="0" w:color="auto"/>
              </w:divBdr>
            </w:div>
            <w:div w:id="1544366229">
              <w:marLeft w:val="0"/>
              <w:marRight w:val="0"/>
              <w:marTop w:val="0"/>
              <w:marBottom w:val="0"/>
              <w:divBdr>
                <w:top w:val="none" w:sz="0" w:space="0" w:color="auto"/>
                <w:left w:val="none" w:sz="0" w:space="0" w:color="auto"/>
                <w:bottom w:val="none" w:sz="0" w:space="0" w:color="auto"/>
                <w:right w:val="none" w:sz="0" w:space="0" w:color="auto"/>
              </w:divBdr>
            </w:div>
            <w:div w:id="2040623068">
              <w:marLeft w:val="0"/>
              <w:marRight w:val="0"/>
              <w:marTop w:val="0"/>
              <w:marBottom w:val="0"/>
              <w:divBdr>
                <w:top w:val="none" w:sz="0" w:space="0" w:color="auto"/>
                <w:left w:val="none" w:sz="0" w:space="0" w:color="auto"/>
                <w:bottom w:val="none" w:sz="0" w:space="0" w:color="auto"/>
                <w:right w:val="none" w:sz="0" w:space="0" w:color="auto"/>
              </w:divBdr>
            </w:div>
            <w:div w:id="1672172061">
              <w:marLeft w:val="0"/>
              <w:marRight w:val="0"/>
              <w:marTop w:val="0"/>
              <w:marBottom w:val="0"/>
              <w:divBdr>
                <w:top w:val="none" w:sz="0" w:space="0" w:color="auto"/>
                <w:left w:val="none" w:sz="0" w:space="0" w:color="auto"/>
                <w:bottom w:val="none" w:sz="0" w:space="0" w:color="auto"/>
                <w:right w:val="none" w:sz="0" w:space="0" w:color="auto"/>
              </w:divBdr>
            </w:div>
            <w:div w:id="1363550916">
              <w:marLeft w:val="0"/>
              <w:marRight w:val="0"/>
              <w:marTop w:val="0"/>
              <w:marBottom w:val="0"/>
              <w:divBdr>
                <w:top w:val="none" w:sz="0" w:space="0" w:color="auto"/>
                <w:left w:val="none" w:sz="0" w:space="0" w:color="auto"/>
                <w:bottom w:val="none" w:sz="0" w:space="0" w:color="auto"/>
                <w:right w:val="none" w:sz="0" w:space="0" w:color="auto"/>
              </w:divBdr>
            </w:div>
            <w:div w:id="10299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70440">
      <w:bodyDiv w:val="1"/>
      <w:marLeft w:val="0"/>
      <w:marRight w:val="0"/>
      <w:marTop w:val="0"/>
      <w:marBottom w:val="0"/>
      <w:divBdr>
        <w:top w:val="none" w:sz="0" w:space="0" w:color="auto"/>
        <w:left w:val="none" w:sz="0" w:space="0" w:color="auto"/>
        <w:bottom w:val="none" w:sz="0" w:space="0" w:color="auto"/>
        <w:right w:val="none" w:sz="0" w:space="0" w:color="auto"/>
      </w:divBdr>
      <w:divsChild>
        <w:div w:id="144592599">
          <w:marLeft w:val="0"/>
          <w:marRight w:val="0"/>
          <w:marTop w:val="0"/>
          <w:marBottom w:val="0"/>
          <w:divBdr>
            <w:top w:val="none" w:sz="0" w:space="0" w:color="auto"/>
            <w:left w:val="none" w:sz="0" w:space="0" w:color="auto"/>
            <w:bottom w:val="none" w:sz="0" w:space="0" w:color="auto"/>
            <w:right w:val="none" w:sz="0" w:space="0" w:color="auto"/>
          </w:divBdr>
        </w:div>
        <w:div w:id="647128655">
          <w:marLeft w:val="0"/>
          <w:marRight w:val="0"/>
          <w:marTop w:val="0"/>
          <w:marBottom w:val="0"/>
          <w:divBdr>
            <w:top w:val="none" w:sz="0" w:space="0" w:color="auto"/>
            <w:left w:val="none" w:sz="0" w:space="0" w:color="auto"/>
            <w:bottom w:val="none" w:sz="0" w:space="0" w:color="auto"/>
            <w:right w:val="none" w:sz="0" w:space="0" w:color="auto"/>
          </w:divBdr>
        </w:div>
        <w:div w:id="2032026016">
          <w:marLeft w:val="0"/>
          <w:marRight w:val="0"/>
          <w:marTop w:val="0"/>
          <w:marBottom w:val="0"/>
          <w:divBdr>
            <w:top w:val="none" w:sz="0" w:space="0" w:color="auto"/>
            <w:left w:val="none" w:sz="0" w:space="0" w:color="auto"/>
            <w:bottom w:val="none" w:sz="0" w:space="0" w:color="auto"/>
            <w:right w:val="none" w:sz="0" w:space="0" w:color="auto"/>
          </w:divBdr>
        </w:div>
        <w:div w:id="647438053">
          <w:marLeft w:val="0"/>
          <w:marRight w:val="0"/>
          <w:marTop w:val="0"/>
          <w:marBottom w:val="0"/>
          <w:divBdr>
            <w:top w:val="none" w:sz="0" w:space="0" w:color="auto"/>
            <w:left w:val="none" w:sz="0" w:space="0" w:color="auto"/>
            <w:bottom w:val="none" w:sz="0" w:space="0" w:color="auto"/>
            <w:right w:val="none" w:sz="0" w:space="0" w:color="auto"/>
          </w:divBdr>
        </w:div>
        <w:div w:id="1521777055">
          <w:marLeft w:val="0"/>
          <w:marRight w:val="0"/>
          <w:marTop w:val="0"/>
          <w:marBottom w:val="0"/>
          <w:divBdr>
            <w:top w:val="none" w:sz="0" w:space="0" w:color="auto"/>
            <w:left w:val="none" w:sz="0" w:space="0" w:color="auto"/>
            <w:bottom w:val="none" w:sz="0" w:space="0" w:color="auto"/>
            <w:right w:val="none" w:sz="0" w:space="0" w:color="auto"/>
          </w:divBdr>
        </w:div>
        <w:div w:id="44724164">
          <w:marLeft w:val="0"/>
          <w:marRight w:val="0"/>
          <w:marTop w:val="0"/>
          <w:marBottom w:val="0"/>
          <w:divBdr>
            <w:top w:val="none" w:sz="0" w:space="0" w:color="auto"/>
            <w:left w:val="none" w:sz="0" w:space="0" w:color="auto"/>
            <w:bottom w:val="none" w:sz="0" w:space="0" w:color="auto"/>
            <w:right w:val="none" w:sz="0" w:space="0" w:color="auto"/>
          </w:divBdr>
        </w:div>
        <w:div w:id="1276399849">
          <w:marLeft w:val="0"/>
          <w:marRight w:val="0"/>
          <w:marTop w:val="0"/>
          <w:marBottom w:val="0"/>
          <w:divBdr>
            <w:top w:val="none" w:sz="0" w:space="0" w:color="auto"/>
            <w:left w:val="none" w:sz="0" w:space="0" w:color="auto"/>
            <w:bottom w:val="none" w:sz="0" w:space="0" w:color="auto"/>
            <w:right w:val="none" w:sz="0" w:space="0" w:color="auto"/>
          </w:divBdr>
        </w:div>
        <w:div w:id="303201286">
          <w:marLeft w:val="0"/>
          <w:marRight w:val="0"/>
          <w:marTop w:val="0"/>
          <w:marBottom w:val="0"/>
          <w:divBdr>
            <w:top w:val="none" w:sz="0" w:space="0" w:color="auto"/>
            <w:left w:val="none" w:sz="0" w:space="0" w:color="auto"/>
            <w:bottom w:val="none" w:sz="0" w:space="0" w:color="auto"/>
            <w:right w:val="none" w:sz="0" w:space="0" w:color="auto"/>
          </w:divBdr>
        </w:div>
        <w:div w:id="268511634">
          <w:marLeft w:val="0"/>
          <w:marRight w:val="0"/>
          <w:marTop w:val="0"/>
          <w:marBottom w:val="0"/>
          <w:divBdr>
            <w:top w:val="none" w:sz="0" w:space="0" w:color="auto"/>
            <w:left w:val="none" w:sz="0" w:space="0" w:color="auto"/>
            <w:bottom w:val="none" w:sz="0" w:space="0" w:color="auto"/>
            <w:right w:val="none" w:sz="0" w:space="0" w:color="auto"/>
          </w:divBdr>
        </w:div>
        <w:div w:id="1753963737">
          <w:marLeft w:val="0"/>
          <w:marRight w:val="0"/>
          <w:marTop w:val="0"/>
          <w:marBottom w:val="0"/>
          <w:divBdr>
            <w:top w:val="none" w:sz="0" w:space="0" w:color="auto"/>
            <w:left w:val="none" w:sz="0" w:space="0" w:color="auto"/>
            <w:bottom w:val="none" w:sz="0" w:space="0" w:color="auto"/>
            <w:right w:val="none" w:sz="0" w:space="0" w:color="auto"/>
          </w:divBdr>
        </w:div>
        <w:div w:id="592249737">
          <w:marLeft w:val="0"/>
          <w:marRight w:val="0"/>
          <w:marTop w:val="0"/>
          <w:marBottom w:val="0"/>
          <w:divBdr>
            <w:top w:val="none" w:sz="0" w:space="0" w:color="auto"/>
            <w:left w:val="none" w:sz="0" w:space="0" w:color="auto"/>
            <w:bottom w:val="none" w:sz="0" w:space="0" w:color="auto"/>
            <w:right w:val="none" w:sz="0" w:space="0" w:color="auto"/>
          </w:divBdr>
        </w:div>
        <w:div w:id="402678784">
          <w:marLeft w:val="0"/>
          <w:marRight w:val="0"/>
          <w:marTop w:val="0"/>
          <w:marBottom w:val="0"/>
          <w:divBdr>
            <w:top w:val="none" w:sz="0" w:space="0" w:color="auto"/>
            <w:left w:val="none" w:sz="0" w:space="0" w:color="auto"/>
            <w:bottom w:val="none" w:sz="0" w:space="0" w:color="auto"/>
            <w:right w:val="none" w:sz="0" w:space="0" w:color="auto"/>
          </w:divBdr>
        </w:div>
        <w:div w:id="1794055187">
          <w:marLeft w:val="0"/>
          <w:marRight w:val="0"/>
          <w:marTop w:val="0"/>
          <w:marBottom w:val="0"/>
          <w:divBdr>
            <w:top w:val="none" w:sz="0" w:space="0" w:color="auto"/>
            <w:left w:val="none" w:sz="0" w:space="0" w:color="auto"/>
            <w:bottom w:val="none" w:sz="0" w:space="0" w:color="auto"/>
            <w:right w:val="none" w:sz="0" w:space="0" w:color="auto"/>
          </w:divBdr>
        </w:div>
        <w:div w:id="444930191">
          <w:marLeft w:val="0"/>
          <w:marRight w:val="0"/>
          <w:marTop w:val="0"/>
          <w:marBottom w:val="0"/>
          <w:divBdr>
            <w:top w:val="none" w:sz="0" w:space="0" w:color="auto"/>
            <w:left w:val="none" w:sz="0" w:space="0" w:color="auto"/>
            <w:bottom w:val="none" w:sz="0" w:space="0" w:color="auto"/>
            <w:right w:val="none" w:sz="0" w:space="0" w:color="auto"/>
          </w:divBdr>
        </w:div>
        <w:div w:id="1031953734">
          <w:marLeft w:val="0"/>
          <w:marRight w:val="0"/>
          <w:marTop w:val="0"/>
          <w:marBottom w:val="0"/>
          <w:divBdr>
            <w:top w:val="none" w:sz="0" w:space="0" w:color="auto"/>
            <w:left w:val="none" w:sz="0" w:space="0" w:color="auto"/>
            <w:bottom w:val="none" w:sz="0" w:space="0" w:color="auto"/>
            <w:right w:val="none" w:sz="0" w:space="0" w:color="auto"/>
          </w:divBdr>
        </w:div>
        <w:div w:id="1508712610">
          <w:marLeft w:val="0"/>
          <w:marRight w:val="0"/>
          <w:marTop w:val="0"/>
          <w:marBottom w:val="0"/>
          <w:divBdr>
            <w:top w:val="none" w:sz="0" w:space="0" w:color="auto"/>
            <w:left w:val="none" w:sz="0" w:space="0" w:color="auto"/>
            <w:bottom w:val="none" w:sz="0" w:space="0" w:color="auto"/>
            <w:right w:val="none" w:sz="0" w:space="0" w:color="auto"/>
          </w:divBdr>
        </w:div>
        <w:div w:id="2138378716">
          <w:marLeft w:val="0"/>
          <w:marRight w:val="0"/>
          <w:marTop w:val="0"/>
          <w:marBottom w:val="0"/>
          <w:divBdr>
            <w:top w:val="none" w:sz="0" w:space="0" w:color="auto"/>
            <w:left w:val="none" w:sz="0" w:space="0" w:color="auto"/>
            <w:bottom w:val="none" w:sz="0" w:space="0" w:color="auto"/>
            <w:right w:val="none" w:sz="0" w:space="0" w:color="auto"/>
          </w:divBdr>
        </w:div>
        <w:div w:id="878859734">
          <w:marLeft w:val="0"/>
          <w:marRight w:val="0"/>
          <w:marTop w:val="0"/>
          <w:marBottom w:val="0"/>
          <w:divBdr>
            <w:top w:val="none" w:sz="0" w:space="0" w:color="auto"/>
            <w:left w:val="none" w:sz="0" w:space="0" w:color="auto"/>
            <w:bottom w:val="none" w:sz="0" w:space="0" w:color="auto"/>
            <w:right w:val="none" w:sz="0" w:space="0" w:color="auto"/>
          </w:divBdr>
        </w:div>
        <w:div w:id="635599673">
          <w:marLeft w:val="0"/>
          <w:marRight w:val="0"/>
          <w:marTop w:val="0"/>
          <w:marBottom w:val="0"/>
          <w:divBdr>
            <w:top w:val="none" w:sz="0" w:space="0" w:color="auto"/>
            <w:left w:val="none" w:sz="0" w:space="0" w:color="auto"/>
            <w:bottom w:val="none" w:sz="0" w:space="0" w:color="auto"/>
            <w:right w:val="none" w:sz="0" w:space="0" w:color="auto"/>
          </w:divBdr>
        </w:div>
        <w:div w:id="1506744371">
          <w:marLeft w:val="0"/>
          <w:marRight w:val="0"/>
          <w:marTop w:val="0"/>
          <w:marBottom w:val="0"/>
          <w:divBdr>
            <w:top w:val="none" w:sz="0" w:space="0" w:color="auto"/>
            <w:left w:val="none" w:sz="0" w:space="0" w:color="auto"/>
            <w:bottom w:val="none" w:sz="0" w:space="0" w:color="auto"/>
            <w:right w:val="none" w:sz="0" w:space="0" w:color="auto"/>
          </w:divBdr>
        </w:div>
        <w:div w:id="1735085228">
          <w:marLeft w:val="0"/>
          <w:marRight w:val="0"/>
          <w:marTop w:val="0"/>
          <w:marBottom w:val="0"/>
          <w:divBdr>
            <w:top w:val="none" w:sz="0" w:space="0" w:color="auto"/>
            <w:left w:val="none" w:sz="0" w:space="0" w:color="auto"/>
            <w:bottom w:val="none" w:sz="0" w:space="0" w:color="auto"/>
            <w:right w:val="none" w:sz="0" w:space="0" w:color="auto"/>
          </w:divBdr>
        </w:div>
        <w:div w:id="1882355313">
          <w:marLeft w:val="0"/>
          <w:marRight w:val="0"/>
          <w:marTop w:val="0"/>
          <w:marBottom w:val="0"/>
          <w:divBdr>
            <w:top w:val="none" w:sz="0" w:space="0" w:color="auto"/>
            <w:left w:val="none" w:sz="0" w:space="0" w:color="auto"/>
            <w:bottom w:val="none" w:sz="0" w:space="0" w:color="auto"/>
            <w:right w:val="none" w:sz="0" w:space="0" w:color="auto"/>
          </w:divBdr>
        </w:div>
        <w:div w:id="1731730784">
          <w:marLeft w:val="0"/>
          <w:marRight w:val="0"/>
          <w:marTop w:val="0"/>
          <w:marBottom w:val="0"/>
          <w:divBdr>
            <w:top w:val="none" w:sz="0" w:space="0" w:color="auto"/>
            <w:left w:val="none" w:sz="0" w:space="0" w:color="auto"/>
            <w:bottom w:val="none" w:sz="0" w:space="0" w:color="auto"/>
            <w:right w:val="none" w:sz="0" w:space="0" w:color="auto"/>
          </w:divBdr>
        </w:div>
        <w:div w:id="209151275">
          <w:marLeft w:val="0"/>
          <w:marRight w:val="0"/>
          <w:marTop w:val="0"/>
          <w:marBottom w:val="0"/>
          <w:divBdr>
            <w:top w:val="none" w:sz="0" w:space="0" w:color="auto"/>
            <w:left w:val="none" w:sz="0" w:space="0" w:color="auto"/>
            <w:bottom w:val="none" w:sz="0" w:space="0" w:color="auto"/>
            <w:right w:val="none" w:sz="0" w:space="0" w:color="auto"/>
          </w:divBdr>
        </w:div>
        <w:div w:id="974749102">
          <w:marLeft w:val="0"/>
          <w:marRight w:val="0"/>
          <w:marTop w:val="0"/>
          <w:marBottom w:val="0"/>
          <w:divBdr>
            <w:top w:val="none" w:sz="0" w:space="0" w:color="auto"/>
            <w:left w:val="none" w:sz="0" w:space="0" w:color="auto"/>
            <w:bottom w:val="none" w:sz="0" w:space="0" w:color="auto"/>
            <w:right w:val="none" w:sz="0" w:space="0" w:color="auto"/>
          </w:divBdr>
        </w:div>
      </w:divsChild>
    </w:div>
    <w:div w:id="890966389">
      <w:bodyDiv w:val="1"/>
      <w:marLeft w:val="0"/>
      <w:marRight w:val="0"/>
      <w:marTop w:val="0"/>
      <w:marBottom w:val="0"/>
      <w:divBdr>
        <w:top w:val="none" w:sz="0" w:space="0" w:color="auto"/>
        <w:left w:val="none" w:sz="0" w:space="0" w:color="auto"/>
        <w:bottom w:val="none" w:sz="0" w:space="0" w:color="auto"/>
        <w:right w:val="none" w:sz="0" w:space="0" w:color="auto"/>
      </w:divBdr>
      <w:divsChild>
        <w:div w:id="248580487">
          <w:marLeft w:val="0"/>
          <w:marRight w:val="0"/>
          <w:marTop w:val="0"/>
          <w:marBottom w:val="0"/>
          <w:divBdr>
            <w:top w:val="none" w:sz="0" w:space="0" w:color="auto"/>
            <w:left w:val="none" w:sz="0" w:space="0" w:color="auto"/>
            <w:bottom w:val="none" w:sz="0" w:space="0" w:color="auto"/>
            <w:right w:val="none" w:sz="0" w:space="0" w:color="auto"/>
          </w:divBdr>
        </w:div>
        <w:div w:id="372000684">
          <w:marLeft w:val="0"/>
          <w:marRight w:val="0"/>
          <w:marTop w:val="0"/>
          <w:marBottom w:val="0"/>
          <w:divBdr>
            <w:top w:val="none" w:sz="0" w:space="0" w:color="auto"/>
            <w:left w:val="none" w:sz="0" w:space="0" w:color="auto"/>
            <w:bottom w:val="none" w:sz="0" w:space="0" w:color="auto"/>
            <w:right w:val="none" w:sz="0" w:space="0" w:color="auto"/>
          </w:divBdr>
        </w:div>
      </w:divsChild>
    </w:div>
    <w:div w:id="1113944566">
      <w:bodyDiv w:val="1"/>
      <w:marLeft w:val="0"/>
      <w:marRight w:val="0"/>
      <w:marTop w:val="0"/>
      <w:marBottom w:val="0"/>
      <w:divBdr>
        <w:top w:val="none" w:sz="0" w:space="0" w:color="auto"/>
        <w:left w:val="none" w:sz="0" w:space="0" w:color="auto"/>
        <w:bottom w:val="none" w:sz="0" w:space="0" w:color="auto"/>
        <w:right w:val="none" w:sz="0" w:space="0" w:color="auto"/>
      </w:divBdr>
    </w:div>
    <w:div w:id="1241598972">
      <w:bodyDiv w:val="1"/>
      <w:marLeft w:val="0"/>
      <w:marRight w:val="0"/>
      <w:marTop w:val="0"/>
      <w:marBottom w:val="0"/>
      <w:divBdr>
        <w:top w:val="none" w:sz="0" w:space="0" w:color="auto"/>
        <w:left w:val="none" w:sz="0" w:space="0" w:color="auto"/>
        <w:bottom w:val="none" w:sz="0" w:space="0" w:color="auto"/>
        <w:right w:val="none" w:sz="0" w:space="0" w:color="auto"/>
      </w:divBdr>
      <w:divsChild>
        <w:div w:id="1562056604">
          <w:marLeft w:val="0"/>
          <w:marRight w:val="0"/>
          <w:marTop w:val="0"/>
          <w:marBottom w:val="0"/>
          <w:divBdr>
            <w:top w:val="none" w:sz="0" w:space="0" w:color="auto"/>
            <w:left w:val="none" w:sz="0" w:space="0" w:color="auto"/>
            <w:bottom w:val="none" w:sz="0" w:space="0" w:color="auto"/>
            <w:right w:val="none" w:sz="0" w:space="0" w:color="auto"/>
          </w:divBdr>
        </w:div>
        <w:div w:id="1294167363">
          <w:marLeft w:val="0"/>
          <w:marRight w:val="0"/>
          <w:marTop w:val="0"/>
          <w:marBottom w:val="0"/>
          <w:divBdr>
            <w:top w:val="none" w:sz="0" w:space="0" w:color="auto"/>
            <w:left w:val="none" w:sz="0" w:space="0" w:color="auto"/>
            <w:bottom w:val="none" w:sz="0" w:space="0" w:color="auto"/>
            <w:right w:val="none" w:sz="0" w:space="0" w:color="auto"/>
          </w:divBdr>
        </w:div>
        <w:div w:id="1377006759">
          <w:marLeft w:val="0"/>
          <w:marRight w:val="0"/>
          <w:marTop w:val="0"/>
          <w:marBottom w:val="0"/>
          <w:divBdr>
            <w:top w:val="none" w:sz="0" w:space="0" w:color="auto"/>
            <w:left w:val="none" w:sz="0" w:space="0" w:color="auto"/>
            <w:bottom w:val="none" w:sz="0" w:space="0" w:color="auto"/>
            <w:right w:val="none" w:sz="0" w:space="0" w:color="auto"/>
          </w:divBdr>
        </w:div>
      </w:divsChild>
    </w:div>
    <w:div w:id="1308433193">
      <w:bodyDiv w:val="1"/>
      <w:marLeft w:val="0"/>
      <w:marRight w:val="0"/>
      <w:marTop w:val="0"/>
      <w:marBottom w:val="0"/>
      <w:divBdr>
        <w:top w:val="none" w:sz="0" w:space="0" w:color="auto"/>
        <w:left w:val="none" w:sz="0" w:space="0" w:color="auto"/>
        <w:bottom w:val="none" w:sz="0" w:space="0" w:color="auto"/>
        <w:right w:val="none" w:sz="0" w:space="0" w:color="auto"/>
      </w:divBdr>
      <w:divsChild>
        <w:div w:id="407272466">
          <w:marLeft w:val="0"/>
          <w:marRight w:val="0"/>
          <w:marTop w:val="0"/>
          <w:marBottom w:val="0"/>
          <w:divBdr>
            <w:top w:val="none" w:sz="0" w:space="0" w:color="auto"/>
            <w:left w:val="none" w:sz="0" w:space="0" w:color="auto"/>
            <w:bottom w:val="none" w:sz="0" w:space="0" w:color="auto"/>
            <w:right w:val="none" w:sz="0" w:space="0" w:color="auto"/>
          </w:divBdr>
        </w:div>
        <w:div w:id="1538471692">
          <w:marLeft w:val="0"/>
          <w:marRight w:val="0"/>
          <w:marTop w:val="0"/>
          <w:marBottom w:val="0"/>
          <w:divBdr>
            <w:top w:val="none" w:sz="0" w:space="0" w:color="auto"/>
            <w:left w:val="none" w:sz="0" w:space="0" w:color="auto"/>
            <w:bottom w:val="none" w:sz="0" w:space="0" w:color="auto"/>
            <w:right w:val="none" w:sz="0" w:space="0" w:color="auto"/>
          </w:divBdr>
        </w:div>
      </w:divsChild>
    </w:div>
    <w:div w:id="1309552497">
      <w:bodyDiv w:val="1"/>
      <w:marLeft w:val="0"/>
      <w:marRight w:val="0"/>
      <w:marTop w:val="0"/>
      <w:marBottom w:val="0"/>
      <w:divBdr>
        <w:top w:val="none" w:sz="0" w:space="0" w:color="auto"/>
        <w:left w:val="none" w:sz="0" w:space="0" w:color="auto"/>
        <w:bottom w:val="none" w:sz="0" w:space="0" w:color="auto"/>
        <w:right w:val="none" w:sz="0" w:space="0" w:color="auto"/>
      </w:divBdr>
      <w:divsChild>
        <w:div w:id="307367155">
          <w:marLeft w:val="0"/>
          <w:marRight w:val="0"/>
          <w:marTop w:val="0"/>
          <w:marBottom w:val="0"/>
          <w:divBdr>
            <w:top w:val="none" w:sz="0" w:space="0" w:color="auto"/>
            <w:left w:val="none" w:sz="0" w:space="0" w:color="auto"/>
            <w:bottom w:val="none" w:sz="0" w:space="0" w:color="auto"/>
            <w:right w:val="none" w:sz="0" w:space="0" w:color="auto"/>
          </w:divBdr>
        </w:div>
        <w:div w:id="1282685193">
          <w:marLeft w:val="0"/>
          <w:marRight w:val="0"/>
          <w:marTop w:val="0"/>
          <w:marBottom w:val="0"/>
          <w:divBdr>
            <w:top w:val="none" w:sz="0" w:space="0" w:color="auto"/>
            <w:left w:val="none" w:sz="0" w:space="0" w:color="auto"/>
            <w:bottom w:val="none" w:sz="0" w:space="0" w:color="auto"/>
            <w:right w:val="none" w:sz="0" w:space="0" w:color="auto"/>
          </w:divBdr>
        </w:div>
        <w:div w:id="547881602">
          <w:marLeft w:val="0"/>
          <w:marRight w:val="0"/>
          <w:marTop w:val="0"/>
          <w:marBottom w:val="0"/>
          <w:divBdr>
            <w:top w:val="none" w:sz="0" w:space="0" w:color="auto"/>
            <w:left w:val="none" w:sz="0" w:space="0" w:color="auto"/>
            <w:bottom w:val="none" w:sz="0" w:space="0" w:color="auto"/>
            <w:right w:val="none" w:sz="0" w:space="0" w:color="auto"/>
          </w:divBdr>
        </w:div>
        <w:div w:id="900560635">
          <w:marLeft w:val="0"/>
          <w:marRight w:val="0"/>
          <w:marTop w:val="0"/>
          <w:marBottom w:val="0"/>
          <w:divBdr>
            <w:top w:val="none" w:sz="0" w:space="0" w:color="auto"/>
            <w:left w:val="none" w:sz="0" w:space="0" w:color="auto"/>
            <w:bottom w:val="none" w:sz="0" w:space="0" w:color="auto"/>
            <w:right w:val="none" w:sz="0" w:space="0" w:color="auto"/>
          </w:divBdr>
        </w:div>
        <w:div w:id="336155779">
          <w:marLeft w:val="0"/>
          <w:marRight w:val="0"/>
          <w:marTop w:val="0"/>
          <w:marBottom w:val="0"/>
          <w:divBdr>
            <w:top w:val="none" w:sz="0" w:space="0" w:color="auto"/>
            <w:left w:val="none" w:sz="0" w:space="0" w:color="auto"/>
            <w:bottom w:val="none" w:sz="0" w:space="0" w:color="auto"/>
            <w:right w:val="none" w:sz="0" w:space="0" w:color="auto"/>
          </w:divBdr>
        </w:div>
        <w:div w:id="975180167">
          <w:marLeft w:val="0"/>
          <w:marRight w:val="0"/>
          <w:marTop w:val="0"/>
          <w:marBottom w:val="0"/>
          <w:divBdr>
            <w:top w:val="none" w:sz="0" w:space="0" w:color="auto"/>
            <w:left w:val="none" w:sz="0" w:space="0" w:color="auto"/>
            <w:bottom w:val="none" w:sz="0" w:space="0" w:color="auto"/>
            <w:right w:val="none" w:sz="0" w:space="0" w:color="auto"/>
          </w:divBdr>
        </w:div>
        <w:div w:id="1768186429">
          <w:marLeft w:val="0"/>
          <w:marRight w:val="0"/>
          <w:marTop w:val="0"/>
          <w:marBottom w:val="0"/>
          <w:divBdr>
            <w:top w:val="none" w:sz="0" w:space="0" w:color="auto"/>
            <w:left w:val="none" w:sz="0" w:space="0" w:color="auto"/>
            <w:bottom w:val="none" w:sz="0" w:space="0" w:color="auto"/>
            <w:right w:val="none" w:sz="0" w:space="0" w:color="auto"/>
          </w:divBdr>
        </w:div>
        <w:div w:id="1872298583">
          <w:marLeft w:val="0"/>
          <w:marRight w:val="0"/>
          <w:marTop w:val="0"/>
          <w:marBottom w:val="0"/>
          <w:divBdr>
            <w:top w:val="none" w:sz="0" w:space="0" w:color="auto"/>
            <w:left w:val="none" w:sz="0" w:space="0" w:color="auto"/>
            <w:bottom w:val="none" w:sz="0" w:space="0" w:color="auto"/>
            <w:right w:val="none" w:sz="0" w:space="0" w:color="auto"/>
          </w:divBdr>
        </w:div>
      </w:divsChild>
    </w:div>
    <w:div w:id="1370647112">
      <w:bodyDiv w:val="1"/>
      <w:marLeft w:val="0"/>
      <w:marRight w:val="0"/>
      <w:marTop w:val="0"/>
      <w:marBottom w:val="0"/>
      <w:divBdr>
        <w:top w:val="none" w:sz="0" w:space="0" w:color="auto"/>
        <w:left w:val="none" w:sz="0" w:space="0" w:color="auto"/>
        <w:bottom w:val="none" w:sz="0" w:space="0" w:color="auto"/>
        <w:right w:val="none" w:sz="0" w:space="0" w:color="auto"/>
      </w:divBdr>
      <w:divsChild>
        <w:div w:id="1112087353">
          <w:marLeft w:val="0"/>
          <w:marRight w:val="0"/>
          <w:marTop w:val="0"/>
          <w:marBottom w:val="0"/>
          <w:divBdr>
            <w:top w:val="none" w:sz="0" w:space="0" w:color="auto"/>
            <w:left w:val="none" w:sz="0" w:space="0" w:color="auto"/>
            <w:bottom w:val="none" w:sz="0" w:space="0" w:color="auto"/>
            <w:right w:val="none" w:sz="0" w:space="0" w:color="auto"/>
          </w:divBdr>
        </w:div>
        <w:div w:id="1788694355">
          <w:marLeft w:val="0"/>
          <w:marRight w:val="0"/>
          <w:marTop w:val="0"/>
          <w:marBottom w:val="0"/>
          <w:divBdr>
            <w:top w:val="none" w:sz="0" w:space="0" w:color="auto"/>
            <w:left w:val="none" w:sz="0" w:space="0" w:color="auto"/>
            <w:bottom w:val="none" w:sz="0" w:space="0" w:color="auto"/>
            <w:right w:val="none" w:sz="0" w:space="0" w:color="auto"/>
          </w:divBdr>
        </w:div>
        <w:div w:id="1012949753">
          <w:marLeft w:val="0"/>
          <w:marRight w:val="0"/>
          <w:marTop w:val="0"/>
          <w:marBottom w:val="0"/>
          <w:divBdr>
            <w:top w:val="none" w:sz="0" w:space="0" w:color="auto"/>
            <w:left w:val="none" w:sz="0" w:space="0" w:color="auto"/>
            <w:bottom w:val="none" w:sz="0" w:space="0" w:color="auto"/>
            <w:right w:val="none" w:sz="0" w:space="0" w:color="auto"/>
          </w:divBdr>
        </w:div>
        <w:div w:id="13117092">
          <w:marLeft w:val="0"/>
          <w:marRight w:val="0"/>
          <w:marTop w:val="0"/>
          <w:marBottom w:val="0"/>
          <w:divBdr>
            <w:top w:val="none" w:sz="0" w:space="0" w:color="auto"/>
            <w:left w:val="none" w:sz="0" w:space="0" w:color="auto"/>
            <w:bottom w:val="none" w:sz="0" w:space="0" w:color="auto"/>
            <w:right w:val="none" w:sz="0" w:space="0" w:color="auto"/>
          </w:divBdr>
        </w:div>
        <w:div w:id="1827277663">
          <w:marLeft w:val="0"/>
          <w:marRight w:val="0"/>
          <w:marTop w:val="0"/>
          <w:marBottom w:val="0"/>
          <w:divBdr>
            <w:top w:val="none" w:sz="0" w:space="0" w:color="auto"/>
            <w:left w:val="none" w:sz="0" w:space="0" w:color="auto"/>
            <w:bottom w:val="none" w:sz="0" w:space="0" w:color="auto"/>
            <w:right w:val="none" w:sz="0" w:space="0" w:color="auto"/>
          </w:divBdr>
        </w:div>
      </w:divsChild>
    </w:div>
    <w:div w:id="1411585629">
      <w:bodyDiv w:val="1"/>
      <w:marLeft w:val="0"/>
      <w:marRight w:val="0"/>
      <w:marTop w:val="0"/>
      <w:marBottom w:val="0"/>
      <w:divBdr>
        <w:top w:val="none" w:sz="0" w:space="0" w:color="auto"/>
        <w:left w:val="none" w:sz="0" w:space="0" w:color="auto"/>
        <w:bottom w:val="none" w:sz="0" w:space="0" w:color="auto"/>
        <w:right w:val="none" w:sz="0" w:space="0" w:color="auto"/>
      </w:divBdr>
      <w:divsChild>
        <w:div w:id="927348917">
          <w:marLeft w:val="0"/>
          <w:marRight w:val="0"/>
          <w:marTop w:val="0"/>
          <w:marBottom w:val="0"/>
          <w:divBdr>
            <w:top w:val="none" w:sz="0" w:space="0" w:color="auto"/>
            <w:left w:val="none" w:sz="0" w:space="0" w:color="auto"/>
            <w:bottom w:val="none" w:sz="0" w:space="0" w:color="auto"/>
            <w:right w:val="none" w:sz="0" w:space="0" w:color="auto"/>
          </w:divBdr>
        </w:div>
        <w:div w:id="563640981">
          <w:marLeft w:val="0"/>
          <w:marRight w:val="0"/>
          <w:marTop w:val="0"/>
          <w:marBottom w:val="0"/>
          <w:divBdr>
            <w:top w:val="none" w:sz="0" w:space="0" w:color="auto"/>
            <w:left w:val="none" w:sz="0" w:space="0" w:color="auto"/>
            <w:bottom w:val="none" w:sz="0" w:space="0" w:color="auto"/>
            <w:right w:val="none" w:sz="0" w:space="0" w:color="auto"/>
          </w:divBdr>
        </w:div>
        <w:div w:id="1666739908">
          <w:marLeft w:val="0"/>
          <w:marRight w:val="0"/>
          <w:marTop w:val="0"/>
          <w:marBottom w:val="0"/>
          <w:divBdr>
            <w:top w:val="none" w:sz="0" w:space="0" w:color="auto"/>
            <w:left w:val="none" w:sz="0" w:space="0" w:color="auto"/>
            <w:bottom w:val="none" w:sz="0" w:space="0" w:color="auto"/>
            <w:right w:val="none" w:sz="0" w:space="0" w:color="auto"/>
          </w:divBdr>
        </w:div>
        <w:div w:id="1831558723">
          <w:marLeft w:val="0"/>
          <w:marRight w:val="0"/>
          <w:marTop w:val="0"/>
          <w:marBottom w:val="0"/>
          <w:divBdr>
            <w:top w:val="none" w:sz="0" w:space="0" w:color="auto"/>
            <w:left w:val="none" w:sz="0" w:space="0" w:color="auto"/>
            <w:bottom w:val="none" w:sz="0" w:space="0" w:color="auto"/>
            <w:right w:val="none" w:sz="0" w:space="0" w:color="auto"/>
          </w:divBdr>
        </w:div>
      </w:divsChild>
    </w:div>
    <w:div w:id="1466389275">
      <w:bodyDiv w:val="1"/>
      <w:marLeft w:val="0"/>
      <w:marRight w:val="0"/>
      <w:marTop w:val="0"/>
      <w:marBottom w:val="0"/>
      <w:divBdr>
        <w:top w:val="none" w:sz="0" w:space="0" w:color="auto"/>
        <w:left w:val="none" w:sz="0" w:space="0" w:color="auto"/>
        <w:bottom w:val="none" w:sz="0" w:space="0" w:color="auto"/>
        <w:right w:val="none" w:sz="0" w:space="0" w:color="auto"/>
      </w:divBdr>
      <w:divsChild>
        <w:div w:id="1604191983">
          <w:marLeft w:val="0"/>
          <w:marRight w:val="0"/>
          <w:marTop w:val="0"/>
          <w:marBottom w:val="0"/>
          <w:divBdr>
            <w:top w:val="none" w:sz="0" w:space="0" w:color="auto"/>
            <w:left w:val="none" w:sz="0" w:space="0" w:color="auto"/>
            <w:bottom w:val="none" w:sz="0" w:space="0" w:color="auto"/>
            <w:right w:val="none" w:sz="0" w:space="0" w:color="auto"/>
          </w:divBdr>
        </w:div>
        <w:div w:id="273710747">
          <w:marLeft w:val="0"/>
          <w:marRight w:val="0"/>
          <w:marTop w:val="0"/>
          <w:marBottom w:val="0"/>
          <w:divBdr>
            <w:top w:val="none" w:sz="0" w:space="0" w:color="auto"/>
            <w:left w:val="none" w:sz="0" w:space="0" w:color="auto"/>
            <w:bottom w:val="none" w:sz="0" w:space="0" w:color="auto"/>
            <w:right w:val="none" w:sz="0" w:space="0" w:color="auto"/>
          </w:divBdr>
        </w:div>
        <w:div w:id="756563461">
          <w:marLeft w:val="0"/>
          <w:marRight w:val="0"/>
          <w:marTop w:val="0"/>
          <w:marBottom w:val="0"/>
          <w:divBdr>
            <w:top w:val="none" w:sz="0" w:space="0" w:color="auto"/>
            <w:left w:val="none" w:sz="0" w:space="0" w:color="auto"/>
            <w:bottom w:val="none" w:sz="0" w:space="0" w:color="auto"/>
            <w:right w:val="none" w:sz="0" w:space="0" w:color="auto"/>
          </w:divBdr>
        </w:div>
      </w:divsChild>
    </w:div>
    <w:div w:id="1590121715">
      <w:bodyDiv w:val="1"/>
      <w:marLeft w:val="0"/>
      <w:marRight w:val="0"/>
      <w:marTop w:val="0"/>
      <w:marBottom w:val="0"/>
      <w:divBdr>
        <w:top w:val="none" w:sz="0" w:space="0" w:color="auto"/>
        <w:left w:val="none" w:sz="0" w:space="0" w:color="auto"/>
        <w:bottom w:val="none" w:sz="0" w:space="0" w:color="auto"/>
        <w:right w:val="none" w:sz="0" w:space="0" w:color="auto"/>
      </w:divBdr>
      <w:divsChild>
        <w:div w:id="536554143">
          <w:marLeft w:val="0"/>
          <w:marRight w:val="0"/>
          <w:marTop w:val="0"/>
          <w:marBottom w:val="0"/>
          <w:divBdr>
            <w:top w:val="none" w:sz="0" w:space="0" w:color="auto"/>
            <w:left w:val="none" w:sz="0" w:space="0" w:color="auto"/>
            <w:bottom w:val="none" w:sz="0" w:space="0" w:color="auto"/>
            <w:right w:val="none" w:sz="0" w:space="0" w:color="auto"/>
          </w:divBdr>
        </w:div>
        <w:div w:id="754663958">
          <w:marLeft w:val="0"/>
          <w:marRight w:val="0"/>
          <w:marTop w:val="0"/>
          <w:marBottom w:val="0"/>
          <w:divBdr>
            <w:top w:val="none" w:sz="0" w:space="0" w:color="auto"/>
            <w:left w:val="none" w:sz="0" w:space="0" w:color="auto"/>
            <w:bottom w:val="none" w:sz="0" w:space="0" w:color="auto"/>
            <w:right w:val="none" w:sz="0" w:space="0" w:color="auto"/>
          </w:divBdr>
        </w:div>
      </w:divsChild>
    </w:div>
    <w:div w:id="1592739201">
      <w:bodyDiv w:val="1"/>
      <w:marLeft w:val="0"/>
      <w:marRight w:val="0"/>
      <w:marTop w:val="0"/>
      <w:marBottom w:val="0"/>
      <w:divBdr>
        <w:top w:val="none" w:sz="0" w:space="0" w:color="auto"/>
        <w:left w:val="none" w:sz="0" w:space="0" w:color="auto"/>
        <w:bottom w:val="none" w:sz="0" w:space="0" w:color="auto"/>
        <w:right w:val="none" w:sz="0" w:space="0" w:color="auto"/>
      </w:divBdr>
      <w:divsChild>
        <w:div w:id="200632172">
          <w:marLeft w:val="0"/>
          <w:marRight w:val="0"/>
          <w:marTop w:val="0"/>
          <w:marBottom w:val="0"/>
          <w:divBdr>
            <w:top w:val="none" w:sz="0" w:space="0" w:color="auto"/>
            <w:left w:val="none" w:sz="0" w:space="0" w:color="auto"/>
            <w:bottom w:val="none" w:sz="0" w:space="0" w:color="auto"/>
            <w:right w:val="none" w:sz="0" w:space="0" w:color="auto"/>
          </w:divBdr>
        </w:div>
        <w:div w:id="1160853391">
          <w:marLeft w:val="0"/>
          <w:marRight w:val="0"/>
          <w:marTop w:val="0"/>
          <w:marBottom w:val="0"/>
          <w:divBdr>
            <w:top w:val="none" w:sz="0" w:space="0" w:color="auto"/>
            <w:left w:val="none" w:sz="0" w:space="0" w:color="auto"/>
            <w:bottom w:val="none" w:sz="0" w:space="0" w:color="auto"/>
            <w:right w:val="none" w:sz="0" w:space="0" w:color="auto"/>
          </w:divBdr>
        </w:div>
        <w:div w:id="169179464">
          <w:marLeft w:val="0"/>
          <w:marRight w:val="0"/>
          <w:marTop w:val="0"/>
          <w:marBottom w:val="0"/>
          <w:divBdr>
            <w:top w:val="none" w:sz="0" w:space="0" w:color="auto"/>
            <w:left w:val="none" w:sz="0" w:space="0" w:color="auto"/>
            <w:bottom w:val="none" w:sz="0" w:space="0" w:color="auto"/>
            <w:right w:val="none" w:sz="0" w:space="0" w:color="auto"/>
          </w:divBdr>
        </w:div>
        <w:div w:id="1575386046">
          <w:marLeft w:val="0"/>
          <w:marRight w:val="0"/>
          <w:marTop w:val="0"/>
          <w:marBottom w:val="0"/>
          <w:divBdr>
            <w:top w:val="none" w:sz="0" w:space="0" w:color="auto"/>
            <w:left w:val="none" w:sz="0" w:space="0" w:color="auto"/>
            <w:bottom w:val="none" w:sz="0" w:space="0" w:color="auto"/>
            <w:right w:val="none" w:sz="0" w:space="0" w:color="auto"/>
          </w:divBdr>
        </w:div>
      </w:divsChild>
    </w:div>
    <w:div w:id="1694187990">
      <w:bodyDiv w:val="1"/>
      <w:marLeft w:val="0"/>
      <w:marRight w:val="0"/>
      <w:marTop w:val="0"/>
      <w:marBottom w:val="0"/>
      <w:divBdr>
        <w:top w:val="none" w:sz="0" w:space="0" w:color="auto"/>
        <w:left w:val="none" w:sz="0" w:space="0" w:color="auto"/>
        <w:bottom w:val="none" w:sz="0" w:space="0" w:color="auto"/>
        <w:right w:val="none" w:sz="0" w:space="0" w:color="auto"/>
      </w:divBdr>
      <w:divsChild>
        <w:div w:id="283465225">
          <w:marLeft w:val="0"/>
          <w:marRight w:val="0"/>
          <w:marTop w:val="0"/>
          <w:marBottom w:val="0"/>
          <w:divBdr>
            <w:top w:val="none" w:sz="0" w:space="0" w:color="auto"/>
            <w:left w:val="none" w:sz="0" w:space="0" w:color="auto"/>
            <w:bottom w:val="none" w:sz="0" w:space="0" w:color="auto"/>
            <w:right w:val="none" w:sz="0" w:space="0" w:color="auto"/>
          </w:divBdr>
        </w:div>
        <w:div w:id="1203520344">
          <w:marLeft w:val="0"/>
          <w:marRight w:val="0"/>
          <w:marTop w:val="0"/>
          <w:marBottom w:val="0"/>
          <w:divBdr>
            <w:top w:val="none" w:sz="0" w:space="0" w:color="auto"/>
            <w:left w:val="none" w:sz="0" w:space="0" w:color="auto"/>
            <w:bottom w:val="none" w:sz="0" w:space="0" w:color="auto"/>
            <w:right w:val="none" w:sz="0" w:space="0" w:color="auto"/>
          </w:divBdr>
        </w:div>
        <w:div w:id="572158092">
          <w:marLeft w:val="0"/>
          <w:marRight w:val="0"/>
          <w:marTop w:val="0"/>
          <w:marBottom w:val="0"/>
          <w:divBdr>
            <w:top w:val="none" w:sz="0" w:space="0" w:color="auto"/>
            <w:left w:val="none" w:sz="0" w:space="0" w:color="auto"/>
            <w:bottom w:val="none" w:sz="0" w:space="0" w:color="auto"/>
            <w:right w:val="none" w:sz="0" w:space="0" w:color="auto"/>
          </w:divBdr>
        </w:div>
        <w:div w:id="1574969896">
          <w:marLeft w:val="0"/>
          <w:marRight w:val="0"/>
          <w:marTop w:val="0"/>
          <w:marBottom w:val="0"/>
          <w:divBdr>
            <w:top w:val="none" w:sz="0" w:space="0" w:color="auto"/>
            <w:left w:val="none" w:sz="0" w:space="0" w:color="auto"/>
            <w:bottom w:val="none" w:sz="0" w:space="0" w:color="auto"/>
            <w:right w:val="none" w:sz="0" w:space="0" w:color="auto"/>
          </w:divBdr>
        </w:div>
      </w:divsChild>
    </w:div>
    <w:div w:id="1703747071">
      <w:bodyDiv w:val="1"/>
      <w:marLeft w:val="0"/>
      <w:marRight w:val="0"/>
      <w:marTop w:val="0"/>
      <w:marBottom w:val="0"/>
      <w:divBdr>
        <w:top w:val="none" w:sz="0" w:space="0" w:color="auto"/>
        <w:left w:val="none" w:sz="0" w:space="0" w:color="auto"/>
        <w:bottom w:val="none" w:sz="0" w:space="0" w:color="auto"/>
        <w:right w:val="none" w:sz="0" w:space="0" w:color="auto"/>
      </w:divBdr>
      <w:divsChild>
        <w:div w:id="650136455">
          <w:marLeft w:val="0"/>
          <w:marRight w:val="0"/>
          <w:marTop w:val="0"/>
          <w:marBottom w:val="0"/>
          <w:divBdr>
            <w:top w:val="none" w:sz="0" w:space="0" w:color="auto"/>
            <w:left w:val="none" w:sz="0" w:space="0" w:color="auto"/>
            <w:bottom w:val="none" w:sz="0" w:space="0" w:color="auto"/>
            <w:right w:val="none" w:sz="0" w:space="0" w:color="auto"/>
          </w:divBdr>
        </w:div>
        <w:div w:id="143011802">
          <w:marLeft w:val="0"/>
          <w:marRight w:val="0"/>
          <w:marTop w:val="0"/>
          <w:marBottom w:val="0"/>
          <w:divBdr>
            <w:top w:val="none" w:sz="0" w:space="0" w:color="auto"/>
            <w:left w:val="none" w:sz="0" w:space="0" w:color="auto"/>
            <w:bottom w:val="none" w:sz="0" w:space="0" w:color="auto"/>
            <w:right w:val="none" w:sz="0" w:space="0" w:color="auto"/>
          </w:divBdr>
        </w:div>
        <w:div w:id="1235506912">
          <w:marLeft w:val="0"/>
          <w:marRight w:val="0"/>
          <w:marTop w:val="0"/>
          <w:marBottom w:val="0"/>
          <w:divBdr>
            <w:top w:val="none" w:sz="0" w:space="0" w:color="auto"/>
            <w:left w:val="none" w:sz="0" w:space="0" w:color="auto"/>
            <w:bottom w:val="none" w:sz="0" w:space="0" w:color="auto"/>
            <w:right w:val="none" w:sz="0" w:space="0" w:color="auto"/>
          </w:divBdr>
        </w:div>
        <w:div w:id="1868132092">
          <w:marLeft w:val="0"/>
          <w:marRight w:val="0"/>
          <w:marTop w:val="0"/>
          <w:marBottom w:val="0"/>
          <w:divBdr>
            <w:top w:val="none" w:sz="0" w:space="0" w:color="auto"/>
            <w:left w:val="none" w:sz="0" w:space="0" w:color="auto"/>
            <w:bottom w:val="none" w:sz="0" w:space="0" w:color="auto"/>
            <w:right w:val="none" w:sz="0" w:space="0" w:color="auto"/>
          </w:divBdr>
        </w:div>
      </w:divsChild>
    </w:div>
    <w:div w:id="1709719904">
      <w:bodyDiv w:val="1"/>
      <w:marLeft w:val="0"/>
      <w:marRight w:val="0"/>
      <w:marTop w:val="0"/>
      <w:marBottom w:val="0"/>
      <w:divBdr>
        <w:top w:val="none" w:sz="0" w:space="0" w:color="auto"/>
        <w:left w:val="none" w:sz="0" w:space="0" w:color="auto"/>
        <w:bottom w:val="none" w:sz="0" w:space="0" w:color="auto"/>
        <w:right w:val="none" w:sz="0" w:space="0" w:color="auto"/>
      </w:divBdr>
      <w:divsChild>
        <w:div w:id="1129661829">
          <w:marLeft w:val="0"/>
          <w:marRight w:val="0"/>
          <w:marTop w:val="0"/>
          <w:marBottom w:val="0"/>
          <w:divBdr>
            <w:top w:val="none" w:sz="0" w:space="0" w:color="auto"/>
            <w:left w:val="none" w:sz="0" w:space="0" w:color="auto"/>
            <w:bottom w:val="none" w:sz="0" w:space="0" w:color="auto"/>
            <w:right w:val="none" w:sz="0" w:space="0" w:color="auto"/>
          </w:divBdr>
        </w:div>
        <w:div w:id="463425795">
          <w:marLeft w:val="0"/>
          <w:marRight w:val="0"/>
          <w:marTop w:val="0"/>
          <w:marBottom w:val="0"/>
          <w:divBdr>
            <w:top w:val="none" w:sz="0" w:space="0" w:color="auto"/>
            <w:left w:val="none" w:sz="0" w:space="0" w:color="auto"/>
            <w:bottom w:val="none" w:sz="0" w:space="0" w:color="auto"/>
            <w:right w:val="none" w:sz="0" w:space="0" w:color="auto"/>
          </w:divBdr>
        </w:div>
        <w:div w:id="50152315">
          <w:marLeft w:val="0"/>
          <w:marRight w:val="0"/>
          <w:marTop w:val="0"/>
          <w:marBottom w:val="0"/>
          <w:divBdr>
            <w:top w:val="none" w:sz="0" w:space="0" w:color="auto"/>
            <w:left w:val="none" w:sz="0" w:space="0" w:color="auto"/>
            <w:bottom w:val="none" w:sz="0" w:space="0" w:color="auto"/>
            <w:right w:val="none" w:sz="0" w:space="0" w:color="auto"/>
          </w:divBdr>
        </w:div>
      </w:divsChild>
    </w:div>
    <w:div w:id="1789355678">
      <w:bodyDiv w:val="1"/>
      <w:marLeft w:val="0"/>
      <w:marRight w:val="0"/>
      <w:marTop w:val="0"/>
      <w:marBottom w:val="0"/>
      <w:divBdr>
        <w:top w:val="none" w:sz="0" w:space="0" w:color="auto"/>
        <w:left w:val="none" w:sz="0" w:space="0" w:color="auto"/>
        <w:bottom w:val="none" w:sz="0" w:space="0" w:color="auto"/>
        <w:right w:val="none" w:sz="0" w:space="0" w:color="auto"/>
      </w:divBdr>
      <w:divsChild>
        <w:div w:id="1232807782">
          <w:marLeft w:val="0"/>
          <w:marRight w:val="0"/>
          <w:marTop w:val="0"/>
          <w:marBottom w:val="0"/>
          <w:divBdr>
            <w:top w:val="none" w:sz="0" w:space="0" w:color="auto"/>
            <w:left w:val="none" w:sz="0" w:space="0" w:color="auto"/>
            <w:bottom w:val="none" w:sz="0" w:space="0" w:color="auto"/>
            <w:right w:val="none" w:sz="0" w:space="0" w:color="auto"/>
          </w:divBdr>
        </w:div>
        <w:div w:id="228541542">
          <w:marLeft w:val="0"/>
          <w:marRight w:val="0"/>
          <w:marTop w:val="0"/>
          <w:marBottom w:val="0"/>
          <w:divBdr>
            <w:top w:val="none" w:sz="0" w:space="0" w:color="auto"/>
            <w:left w:val="none" w:sz="0" w:space="0" w:color="auto"/>
            <w:bottom w:val="none" w:sz="0" w:space="0" w:color="auto"/>
            <w:right w:val="none" w:sz="0" w:space="0" w:color="auto"/>
          </w:divBdr>
        </w:div>
        <w:div w:id="294992828">
          <w:marLeft w:val="0"/>
          <w:marRight w:val="0"/>
          <w:marTop w:val="0"/>
          <w:marBottom w:val="0"/>
          <w:divBdr>
            <w:top w:val="none" w:sz="0" w:space="0" w:color="auto"/>
            <w:left w:val="none" w:sz="0" w:space="0" w:color="auto"/>
            <w:bottom w:val="none" w:sz="0" w:space="0" w:color="auto"/>
            <w:right w:val="none" w:sz="0" w:space="0" w:color="auto"/>
          </w:divBdr>
        </w:div>
        <w:div w:id="899168415">
          <w:marLeft w:val="0"/>
          <w:marRight w:val="0"/>
          <w:marTop w:val="0"/>
          <w:marBottom w:val="0"/>
          <w:divBdr>
            <w:top w:val="none" w:sz="0" w:space="0" w:color="auto"/>
            <w:left w:val="none" w:sz="0" w:space="0" w:color="auto"/>
            <w:bottom w:val="none" w:sz="0" w:space="0" w:color="auto"/>
            <w:right w:val="none" w:sz="0" w:space="0" w:color="auto"/>
          </w:divBdr>
        </w:div>
        <w:div w:id="1120027772">
          <w:marLeft w:val="0"/>
          <w:marRight w:val="0"/>
          <w:marTop w:val="0"/>
          <w:marBottom w:val="0"/>
          <w:divBdr>
            <w:top w:val="none" w:sz="0" w:space="0" w:color="auto"/>
            <w:left w:val="none" w:sz="0" w:space="0" w:color="auto"/>
            <w:bottom w:val="none" w:sz="0" w:space="0" w:color="auto"/>
            <w:right w:val="none" w:sz="0" w:space="0" w:color="auto"/>
          </w:divBdr>
        </w:div>
        <w:div w:id="1530143576">
          <w:marLeft w:val="0"/>
          <w:marRight w:val="0"/>
          <w:marTop w:val="0"/>
          <w:marBottom w:val="0"/>
          <w:divBdr>
            <w:top w:val="none" w:sz="0" w:space="0" w:color="auto"/>
            <w:left w:val="none" w:sz="0" w:space="0" w:color="auto"/>
            <w:bottom w:val="none" w:sz="0" w:space="0" w:color="auto"/>
            <w:right w:val="none" w:sz="0" w:space="0" w:color="auto"/>
          </w:divBdr>
        </w:div>
        <w:div w:id="189269179">
          <w:marLeft w:val="0"/>
          <w:marRight w:val="0"/>
          <w:marTop w:val="0"/>
          <w:marBottom w:val="0"/>
          <w:divBdr>
            <w:top w:val="none" w:sz="0" w:space="0" w:color="auto"/>
            <w:left w:val="none" w:sz="0" w:space="0" w:color="auto"/>
            <w:bottom w:val="none" w:sz="0" w:space="0" w:color="auto"/>
            <w:right w:val="none" w:sz="0" w:space="0" w:color="auto"/>
          </w:divBdr>
        </w:div>
        <w:div w:id="1978030977">
          <w:marLeft w:val="0"/>
          <w:marRight w:val="0"/>
          <w:marTop w:val="0"/>
          <w:marBottom w:val="0"/>
          <w:divBdr>
            <w:top w:val="none" w:sz="0" w:space="0" w:color="auto"/>
            <w:left w:val="none" w:sz="0" w:space="0" w:color="auto"/>
            <w:bottom w:val="none" w:sz="0" w:space="0" w:color="auto"/>
            <w:right w:val="none" w:sz="0" w:space="0" w:color="auto"/>
          </w:divBdr>
        </w:div>
        <w:div w:id="2112387032">
          <w:marLeft w:val="0"/>
          <w:marRight w:val="0"/>
          <w:marTop w:val="0"/>
          <w:marBottom w:val="0"/>
          <w:divBdr>
            <w:top w:val="none" w:sz="0" w:space="0" w:color="auto"/>
            <w:left w:val="none" w:sz="0" w:space="0" w:color="auto"/>
            <w:bottom w:val="none" w:sz="0" w:space="0" w:color="auto"/>
            <w:right w:val="none" w:sz="0" w:space="0" w:color="auto"/>
          </w:divBdr>
        </w:div>
        <w:div w:id="1223517543">
          <w:marLeft w:val="0"/>
          <w:marRight w:val="0"/>
          <w:marTop w:val="0"/>
          <w:marBottom w:val="0"/>
          <w:divBdr>
            <w:top w:val="none" w:sz="0" w:space="0" w:color="auto"/>
            <w:left w:val="none" w:sz="0" w:space="0" w:color="auto"/>
            <w:bottom w:val="none" w:sz="0" w:space="0" w:color="auto"/>
            <w:right w:val="none" w:sz="0" w:space="0" w:color="auto"/>
          </w:divBdr>
        </w:div>
        <w:div w:id="1095855941">
          <w:marLeft w:val="0"/>
          <w:marRight w:val="0"/>
          <w:marTop w:val="0"/>
          <w:marBottom w:val="0"/>
          <w:divBdr>
            <w:top w:val="none" w:sz="0" w:space="0" w:color="auto"/>
            <w:left w:val="none" w:sz="0" w:space="0" w:color="auto"/>
            <w:bottom w:val="none" w:sz="0" w:space="0" w:color="auto"/>
            <w:right w:val="none" w:sz="0" w:space="0" w:color="auto"/>
          </w:divBdr>
        </w:div>
        <w:div w:id="1502156673">
          <w:marLeft w:val="0"/>
          <w:marRight w:val="0"/>
          <w:marTop w:val="0"/>
          <w:marBottom w:val="0"/>
          <w:divBdr>
            <w:top w:val="none" w:sz="0" w:space="0" w:color="auto"/>
            <w:left w:val="none" w:sz="0" w:space="0" w:color="auto"/>
            <w:bottom w:val="none" w:sz="0" w:space="0" w:color="auto"/>
            <w:right w:val="none" w:sz="0" w:space="0" w:color="auto"/>
          </w:divBdr>
        </w:div>
        <w:div w:id="1118375004">
          <w:marLeft w:val="0"/>
          <w:marRight w:val="0"/>
          <w:marTop w:val="0"/>
          <w:marBottom w:val="0"/>
          <w:divBdr>
            <w:top w:val="none" w:sz="0" w:space="0" w:color="auto"/>
            <w:left w:val="none" w:sz="0" w:space="0" w:color="auto"/>
            <w:bottom w:val="none" w:sz="0" w:space="0" w:color="auto"/>
            <w:right w:val="none" w:sz="0" w:space="0" w:color="auto"/>
          </w:divBdr>
        </w:div>
        <w:div w:id="534774707">
          <w:marLeft w:val="0"/>
          <w:marRight w:val="0"/>
          <w:marTop w:val="0"/>
          <w:marBottom w:val="0"/>
          <w:divBdr>
            <w:top w:val="none" w:sz="0" w:space="0" w:color="auto"/>
            <w:left w:val="none" w:sz="0" w:space="0" w:color="auto"/>
            <w:bottom w:val="none" w:sz="0" w:space="0" w:color="auto"/>
            <w:right w:val="none" w:sz="0" w:space="0" w:color="auto"/>
          </w:divBdr>
        </w:div>
        <w:div w:id="89473852">
          <w:marLeft w:val="0"/>
          <w:marRight w:val="0"/>
          <w:marTop w:val="0"/>
          <w:marBottom w:val="0"/>
          <w:divBdr>
            <w:top w:val="none" w:sz="0" w:space="0" w:color="auto"/>
            <w:left w:val="none" w:sz="0" w:space="0" w:color="auto"/>
            <w:bottom w:val="none" w:sz="0" w:space="0" w:color="auto"/>
            <w:right w:val="none" w:sz="0" w:space="0" w:color="auto"/>
          </w:divBdr>
        </w:div>
      </w:divsChild>
    </w:div>
    <w:div w:id="1918594493">
      <w:bodyDiv w:val="1"/>
      <w:marLeft w:val="0"/>
      <w:marRight w:val="0"/>
      <w:marTop w:val="0"/>
      <w:marBottom w:val="0"/>
      <w:divBdr>
        <w:top w:val="none" w:sz="0" w:space="0" w:color="auto"/>
        <w:left w:val="none" w:sz="0" w:space="0" w:color="auto"/>
        <w:bottom w:val="none" w:sz="0" w:space="0" w:color="auto"/>
        <w:right w:val="none" w:sz="0" w:space="0" w:color="auto"/>
      </w:divBdr>
      <w:divsChild>
        <w:div w:id="2084570822">
          <w:marLeft w:val="0"/>
          <w:marRight w:val="0"/>
          <w:marTop w:val="0"/>
          <w:marBottom w:val="0"/>
          <w:divBdr>
            <w:top w:val="none" w:sz="0" w:space="0" w:color="auto"/>
            <w:left w:val="none" w:sz="0" w:space="0" w:color="auto"/>
            <w:bottom w:val="none" w:sz="0" w:space="0" w:color="auto"/>
            <w:right w:val="none" w:sz="0" w:space="0" w:color="auto"/>
          </w:divBdr>
        </w:div>
        <w:div w:id="1720742385">
          <w:marLeft w:val="0"/>
          <w:marRight w:val="0"/>
          <w:marTop w:val="0"/>
          <w:marBottom w:val="0"/>
          <w:divBdr>
            <w:top w:val="none" w:sz="0" w:space="0" w:color="auto"/>
            <w:left w:val="none" w:sz="0" w:space="0" w:color="auto"/>
            <w:bottom w:val="none" w:sz="0" w:space="0" w:color="auto"/>
            <w:right w:val="none" w:sz="0" w:space="0" w:color="auto"/>
          </w:divBdr>
        </w:div>
        <w:div w:id="1100829452">
          <w:marLeft w:val="0"/>
          <w:marRight w:val="0"/>
          <w:marTop w:val="0"/>
          <w:marBottom w:val="0"/>
          <w:divBdr>
            <w:top w:val="none" w:sz="0" w:space="0" w:color="auto"/>
            <w:left w:val="none" w:sz="0" w:space="0" w:color="auto"/>
            <w:bottom w:val="none" w:sz="0" w:space="0" w:color="auto"/>
            <w:right w:val="none" w:sz="0" w:space="0" w:color="auto"/>
          </w:divBdr>
        </w:div>
        <w:div w:id="52777462">
          <w:marLeft w:val="0"/>
          <w:marRight w:val="0"/>
          <w:marTop w:val="0"/>
          <w:marBottom w:val="0"/>
          <w:divBdr>
            <w:top w:val="none" w:sz="0" w:space="0" w:color="auto"/>
            <w:left w:val="none" w:sz="0" w:space="0" w:color="auto"/>
            <w:bottom w:val="none" w:sz="0" w:space="0" w:color="auto"/>
            <w:right w:val="none" w:sz="0" w:space="0" w:color="auto"/>
          </w:divBdr>
        </w:div>
      </w:divsChild>
    </w:div>
    <w:div w:id="1932472223">
      <w:bodyDiv w:val="1"/>
      <w:marLeft w:val="0"/>
      <w:marRight w:val="0"/>
      <w:marTop w:val="0"/>
      <w:marBottom w:val="0"/>
      <w:divBdr>
        <w:top w:val="none" w:sz="0" w:space="0" w:color="auto"/>
        <w:left w:val="none" w:sz="0" w:space="0" w:color="auto"/>
        <w:bottom w:val="none" w:sz="0" w:space="0" w:color="auto"/>
        <w:right w:val="none" w:sz="0" w:space="0" w:color="auto"/>
      </w:divBdr>
      <w:divsChild>
        <w:div w:id="1750275605">
          <w:marLeft w:val="0"/>
          <w:marRight w:val="0"/>
          <w:marTop w:val="0"/>
          <w:marBottom w:val="0"/>
          <w:divBdr>
            <w:top w:val="none" w:sz="0" w:space="0" w:color="auto"/>
            <w:left w:val="none" w:sz="0" w:space="0" w:color="auto"/>
            <w:bottom w:val="none" w:sz="0" w:space="0" w:color="auto"/>
            <w:right w:val="none" w:sz="0" w:space="0" w:color="auto"/>
          </w:divBdr>
        </w:div>
        <w:div w:id="717170523">
          <w:marLeft w:val="0"/>
          <w:marRight w:val="0"/>
          <w:marTop w:val="0"/>
          <w:marBottom w:val="0"/>
          <w:divBdr>
            <w:top w:val="none" w:sz="0" w:space="0" w:color="auto"/>
            <w:left w:val="none" w:sz="0" w:space="0" w:color="auto"/>
            <w:bottom w:val="none" w:sz="0" w:space="0" w:color="auto"/>
            <w:right w:val="none" w:sz="0" w:space="0" w:color="auto"/>
          </w:divBdr>
        </w:div>
        <w:div w:id="1722245897">
          <w:marLeft w:val="0"/>
          <w:marRight w:val="0"/>
          <w:marTop w:val="0"/>
          <w:marBottom w:val="0"/>
          <w:divBdr>
            <w:top w:val="none" w:sz="0" w:space="0" w:color="auto"/>
            <w:left w:val="none" w:sz="0" w:space="0" w:color="auto"/>
            <w:bottom w:val="none" w:sz="0" w:space="0" w:color="auto"/>
            <w:right w:val="none" w:sz="0" w:space="0" w:color="auto"/>
          </w:divBdr>
        </w:div>
      </w:divsChild>
    </w:div>
    <w:div w:id="2070422328">
      <w:bodyDiv w:val="1"/>
      <w:marLeft w:val="0"/>
      <w:marRight w:val="0"/>
      <w:marTop w:val="0"/>
      <w:marBottom w:val="0"/>
      <w:divBdr>
        <w:top w:val="none" w:sz="0" w:space="0" w:color="auto"/>
        <w:left w:val="none" w:sz="0" w:space="0" w:color="auto"/>
        <w:bottom w:val="none" w:sz="0" w:space="0" w:color="auto"/>
        <w:right w:val="none" w:sz="0" w:space="0" w:color="auto"/>
      </w:divBdr>
      <w:divsChild>
        <w:div w:id="206374599">
          <w:marLeft w:val="0"/>
          <w:marRight w:val="0"/>
          <w:marTop w:val="0"/>
          <w:marBottom w:val="0"/>
          <w:divBdr>
            <w:top w:val="none" w:sz="0" w:space="0" w:color="auto"/>
            <w:left w:val="none" w:sz="0" w:space="0" w:color="auto"/>
            <w:bottom w:val="none" w:sz="0" w:space="0" w:color="auto"/>
            <w:right w:val="none" w:sz="0" w:space="0" w:color="auto"/>
          </w:divBdr>
        </w:div>
        <w:div w:id="326204840">
          <w:marLeft w:val="0"/>
          <w:marRight w:val="0"/>
          <w:marTop w:val="0"/>
          <w:marBottom w:val="0"/>
          <w:divBdr>
            <w:top w:val="none" w:sz="0" w:space="0" w:color="auto"/>
            <w:left w:val="none" w:sz="0" w:space="0" w:color="auto"/>
            <w:bottom w:val="none" w:sz="0" w:space="0" w:color="auto"/>
            <w:right w:val="none" w:sz="0" w:space="0" w:color="auto"/>
          </w:divBdr>
        </w:div>
        <w:div w:id="895236965">
          <w:marLeft w:val="0"/>
          <w:marRight w:val="0"/>
          <w:marTop w:val="0"/>
          <w:marBottom w:val="0"/>
          <w:divBdr>
            <w:top w:val="none" w:sz="0" w:space="0" w:color="auto"/>
            <w:left w:val="none" w:sz="0" w:space="0" w:color="auto"/>
            <w:bottom w:val="none" w:sz="0" w:space="0" w:color="auto"/>
            <w:right w:val="none" w:sz="0" w:space="0" w:color="auto"/>
          </w:divBdr>
        </w:div>
        <w:div w:id="613368131">
          <w:marLeft w:val="0"/>
          <w:marRight w:val="0"/>
          <w:marTop w:val="0"/>
          <w:marBottom w:val="0"/>
          <w:divBdr>
            <w:top w:val="none" w:sz="0" w:space="0" w:color="auto"/>
            <w:left w:val="none" w:sz="0" w:space="0" w:color="auto"/>
            <w:bottom w:val="none" w:sz="0" w:space="0" w:color="auto"/>
            <w:right w:val="none" w:sz="0" w:space="0" w:color="auto"/>
          </w:divBdr>
        </w:div>
        <w:div w:id="995836124">
          <w:marLeft w:val="0"/>
          <w:marRight w:val="0"/>
          <w:marTop w:val="0"/>
          <w:marBottom w:val="0"/>
          <w:divBdr>
            <w:top w:val="none" w:sz="0" w:space="0" w:color="auto"/>
            <w:left w:val="none" w:sz="0" w:space="0" w:color="auto"/>
            <w:bottom w:val="none" w:sz="0" w:space="0" w:color="auto"/>
            <w:right w:val="none" w:sz="0" w:space="0" w:color="auto"/>
          </w:divBdr>
        </w:div>
        <w:div w:id="1306351405">
          <w:marLeft w:val="0"/>
          <w:marRight w:val="0"/>
          <w:marTop w:val="0"/>
          <w:marBottom w:val="0"/>
          <w:divBdr>
            <w:top w:val="none" w:sz="0" w:space="0" w:color="auto"/>
            <w:left w:val="none" w:sz="0" w:space="0" w:color="auto"/>
            <w:bottom w:val="none" w:sz="0" w:space="0" w:color="auto"/>
            <w:right w:val="none" w:sz="0" w:space="0" w:color="auto"/>
          </w:divBdr>
        </w:div>
        <w:div w:id="1909223075">
          <w:marLeft w:val="0"/>
          <w:marRight w:val="0"/>
          <w:marTop w:val="0"/>
          <w:marBottom w:val="0"/>
          <w:divBdr>
            <w:top w:val="none" w:sz="0" w:space="0" w:color="auto"/>
            <w:left w:val="none" w:sz="0" w:space="0" w:color="auto"/>
            <w:bottom w:val="none" w:sz="0" w:space="0" w:color="auto"/>
            <w:right w:val="none" w:sz="0" w:space="0" w:color="auto"/>
          </w:divBdr>
        </w:div>
        <w:div w:id="2047438315">
          <w:marLeft w:val="0"/>
          <w:marRight w:val="0"/>
          <w:marTop w:val="0"/>
          <w:marBottom w:val="0"/>
          <w:divBdr>
            <w:top w:val="none" w:sz="0" w:space="0" w:color="auto"/>
            <w:left w:val="none" w:sz="0" w:space="0" w:color="auto"/>
            <w:bottom w:val="none" w:sz="0" w:space="0" w:color="auto"/>
            <w:right w:val="none" w:sz="0" w:space="0" w:color="auto"/>
          </w:divBdr>
        </w:div>
        <w:div w:id="191773875">
          <w:marLeft w:val="0"/>
          <w:marRight w:val="0"/>
          <w:marTop w:val="0"/>
          <w:marBottom w:val="0"/>
          <w:divBdr>
            <w:top w:val="none" w:sz="0" w:space="0" w:color="auto"/>
            <w:left w:val="none" w:sz="0" w:space="0" w:color="auto"/>
            <w:bottom w:val="none" w:sz="0" w:space="0" w:color="auto"/>
            <w:right w:val="none" w:sz="0" w:space="0" w:color="auto"/>
          </w:divBdr>
        </w:div>
        <w:div w:id="856579705">
          <w:marLeft w:val="0"/>
          <w:marRight w:val="0"/>
          <w:marTop w:val="0"/>
          <w:marBottom w:val="0"/>
          <w:divBdr>
            <w:top w:val="none" w:sz="0" w:space="0" w:color="auto"/>
            <w:left w:val="none" w:sz="0" w:space="0" w:color="auto"/>
            <w:bottom w:val="none" w:sz="0" w:space="0" w:color="auto"/>
            <w:right w:val="none" w:sz="0" w:space="0" w:color="auto"/>
          </w:divBdr>
        </w:div>
        <w:div w:id="1813978339">
          <w:marLeft w:val="0"/>
          <w:marRight w:val="0"/>
          <w:marTop w:val="0"/>
          <w:marBottom w:val="0"/>
          <w:divBdr>
            <w:top w:val="none" w:sz="0" w:space="0" w:color="auto"/>
            <w:left w:val="none" w:sz="0" w:space="0" w:color="auto"/>
            <w:bottom w:val="none" w:sz="0" w:space="0" w:color="auto"/>
            <w:right w:val="none" w:sz="0" w:space="0" w:color="auto"/>
          </w:divBdr>
        </w:div>
        <w:div w:id="1283151227">
          <w:marLeft w:val="0"/>
          <w:marRight w:val="0"/>
          <w:marTop w:val="0"/>
          <w:marBottom w:val="0"/>
          <w:divBdr>
            <w:top w:val="none" w:sz="0" w:space="0" w:color="auto"/>
            <w:left w:val="none" w:sz="0" w:space="0" w:color="auto"/>
            <w:bottom w:val="none" w:sz="0" w:space="0" w:color="auto"/>
            <w:right w:val="none" w:sz="0" w:space="0" w:color="auto"/>
          </w:divBdr>
        </w:div>
        <w:div w:id="2044161348">
          <w:marLeft w:val="0"/>
          <w:marRight w:val="0"/>
          <w:marTop w:val="0"/>
          <w:marBottom w:val="0"/>
          <w:divBdr>
            <w:top w:val="none" w:sz="0" w:space="0" w:color="auto"/>
            <w:left w:val="none" w:sz="0" w:space="0" w:color="auto"/>
            <w:bottom w:val="none" w:sz="0" w:space="0" w:color="auto"/>
            <w:right w:val="none" w:sz="0" w:space="0" w:color="auto"/>
          </w:divBdr>
        </w:div>
        <w:div w:id="2024550069">
          <w:marLeft w:val="0"/>
          <w:marRight w:val="0"/>
          <w:marTop w:val="0"/>
          <w:marBottom w:val="0"/>
          <w:divBdr>
            <w:top w:val="none" w:sz="0" w:space="0" w:color="auto"/>
            <w:left w:val="none" w:sz="0" w:space="0" w:color="auto"/>
            <w:bottom w:val="none" w:sz="0" w:space="0" w:color="auto"/>
            <w:right w:val="none" w:sz="0" w:space="0" w:color="auto"/>
          </w:divBdr>
        </w:div>
        <w:div w:id="1970238548">
          <w:marLeft w:val="0"/>
          <w:marRight w:val="0"/>
          <w:marTop w:val="0"/>
          <w:marBottom w:val="0"/>
          <w:divBdr>
            <w:top w:val="none" w:sz="0" w:space="0" w:color="auto"/>
            <w:left w:val="none" w:sz="0" w:space="0" w:color="auto"/>
            <w:bottom w:val="none" w:sz="0" w:space="0" w:color="auto"/>
            <w:right w:val="none" w:sz="0" w:space="0" w:color="auto"/>
          </w:divBdr>
        </w:div>
        <w:div w:id="1841580785">
          <w:marLeft w:val="0"/>
          <w:marRight w:val="0"/>
          <w:marTop w:val="0"/>
          <w:marBottom w:val="0"/>
          <w:divBdr>
            <w:top w:val="none" w:sz="0" w:space="0" w:color="auto"/>
            <w:left w:val="none" w:sz="0" w:space="0" w:color="auto"/>
            <w:bottom w:val="none" w:sz="0" w:space="0" w:color="auto"/>
            <w:right w:val="none" w:sz="0" w:space="0" w:color="auto"/>
          </w:divBdr>
        </w:div>
        <w:div w:id="489251874">
          <w:marLeft w:val="0"/>
          <w:marRight w:val="0"/>
          <w:marTop w:val="0"/>
          <w:marBottom w:val="0"/>
          <w:divBdr>
            <w:top w:val="none" w:sz="0" w:space="0" w:color="auto"/>
            <w:left w:val="none" w:sz="0" w:space="0" w:color="auto"/>
            <w:bottom w:val="none" w:sz="0" w:space="0" w:color="auto"/>
            <w:right w:val="none" w:sz="0" w:space="0" w:color="auto"/>
          </w:divBdr>
        </w:div>
        <w:div w:id="357656205">
          <w:marLeft w:val="0"/>
          <w:marRight w:val="0"/>
          <w:marTop w:val="0"/>
          <w:marBottom w:val="0"/>
          <w:divBdr>
            <w:top w:val="none" w:sz="0" w:space="0" w:color="auto"/>
            <w:left w:val="none" w:sz="0" w:space="0" w:color="auto"/>
            <w:bottom w:val="none" w:sz="0" w:space="0" w:color="auto"/>
            <w:right w:val="none" w:sz="0" w:space="0" w:color="auto"/>
          </w:divBdr>
        </w:div>
        <w:div w:id="1599554792">
          <w:marLeft w:val="0"/>
          <w:marRight w:val="0"/>
          <w:marTop w:val="0"/>
          <w:marBottom w:val="0"/>
          <w:divBdr>
            <w:top w:val="none" w:sz="0" w:space="0" w:color="auto"/>
            <w:left w:val="none" w:sz="0" w:space="0" w:color="auto"/>
            <w:bottom w:val="none" w:sz="0" w:space="0" w:color="auto"/>
            <w:right w:val="none" w:sz="0" w:space="0" w:color="auto"/>
          </w:divBdr>
        </w:div>
        <w:div w:id="326984440">
          <w:marLeft w:val="0"/>
          <w:marRight w:val="0"/>
          <w:marTop w:val="0"/>
          <w:marBottom w:val="0"/>
          <w:divBdr>
            <w:top w:val="none" w:sz="0" w:space="0" w:color="auto"/>
            <w:left w:val="none" w:sz="0" w:space="0" w:color="auto"/>
            <w:bottom w:val="none" w:sz="0" w:space="0" w:color="auto"/>
            <w:right w:val="none" w:sz="0" w:space="0" w:color="auto"/>
          </w:divBdr>
        </w:div>
        <w:div w:id="2005165640">
          <w:marLeft w:val="0"/>
          <w:marRight w:val="0"/>
          <w:marTop w:val="0"/>
          <w:marBottom w:val="0"/>
          <w:divBdr>
            <w:top w:val="none" w:sz="0" w:space="0" w:color="auto"/>
            <w:left w:val="none" w:sz="0" w:space="0" w:color="auto"/>
            <w:bottom w:val="none" w:sz="0" w:space="0" w:color="auto"/>
            <w:right w:val="none" w:sz="0" w:space="0" w:color="auto"/>
          </w:divBdr>
        </w:div>
        <w:div w:id="27462534">
          <w:marLeft w:val="0"/>
          <w:marRight w:val="0"/>
          <w:marTop w:val="0"/>
          <w:marBottom w:val="0"/>
          <w:divBdr>
            <w:top w:val="none" w:sz="0" w:space="0" w:color="auto"/>
            <w:left w:val="none" w:sz="0" w:space="0" w:color="auto"/>
            <w:bottom w:val="none" w:sz="0" w:space="0" w:color="auto"/>
            <w:right w:val="none" w:sz="0" w:space="0" w:color="auto"/>
          </w:divBdr>
        </w:div>
        <w:div w:id="343165856">
          <w:marLeft w:val="0"/>
          <w:marRight w:val="0"/>
          <w:marTop w:val="0"/>
          <w:marBottom w:val="0"/>
          <w:divBdr>
            <w:top w:val="none" w:sz="0" w:space="0" w:color="auto"/>
            <w:left w:val="none" w:sz="0" w:space="0" w:color="auto"/>
            <w:bottom w:val="none" w:sz="0" w:space="0" w:color="auto"/>
            <w:right w:val="none" w:sz="0" w:space="0" w:color="auto"/>
          </w:divBdr>
        </w:div>
        <w:div w:id="1385719129">
          <w:marLeft w:val="0"/>
          <w:marRight w:val="0"/>
          <w:marTop w:val="0"/>
          <w:marBottom w:val="0"/>
          <w:divBdr>
            <w:top w:val="none" w:sz="0" w:space="0" w:color="auto"/>
            <w:left w:val="none" w:sz="0" w:space="0" w:color="auto"/>
            <w:bottom w:val="none" w:sz="0" w:space="0" w:color="auto"/>
            <w:right w:val="none" w:sz="0" w:space="0" w:color="auto"/>
          </w:divBdr>
        </w:div>
        <w:div w:id="503210506">
          <w:marLeft w:val="0"/>
          <w:marRight w:val="0"/>
          <w:marTop w:val="0"/>
          <w:marBottom w:val="0"/>
          <w:divBdr>
            <w:top w:val="none" w:sz="0" w:space="0" w:color="auto"/>
            <w:left w:val="none" w:sz="0" w:space="0" w:color="auto"/>
            <w:bottom w:val="none" w:sz="0" w:space="0" w:color="auto"/>
            <w:right w:val="none" w:sz="0" w:space="0" w:color="auto"/>
          </w:divBdr>
        </w:div>
        <w:div w:id="1092896636">
          <w:marLeft w:val="0"/>
          <w:marRight w:val="0"/>
          <w:marTop w:val="0"/>
          <w:marBottom w:val="0"/>
          <w:divBdr>
            <w:top w:val="none" w:sz="0" w:space="0" w:color="auto"/>
            <w:left w:val="none" w:sz="0" w:space="0" w:color="auto"/>
            <w:bottom w:val="none" w:sz="0" w:space="0" w:color="auto"/>
            <w:right w:val="none" w:sz="0" w:space="0" w:color="auto"/>
          </w:divBdr>
        </w:div>
      </w:divsChild>
    </w:div>
    <w:div w:id="2128892695">
      <w:bodyDiv w:val="1"/>
      <w:marLeft w:val="0"/>
      <w:marRight w:val="0"/>
      <w:marTop w:val="0"/>
      <w:marBottom w:val="0"/>
      <w:divBdr>
        <w:top w:val="none" w:sz="0" w:space="0" w:color="auto"/>
        <w:left w:val="none" w:sz="0" w:space="0" w:color="auto"/>
        <w:bottom w:val="none" w:sz="0" w:space="0" w:color="auto"/>
        <w:right w:val="none" w:sz="0" w:space="0" w:color="auto"/>
      </w:divBdr>
      <w:divsChild>
        <w:div w:id="790323857">
          <w:marLeft w:val="0"/>
          <w:marRight w:val="0"/>
          <w:marTop w:val="0"/>
          <w:marBottom w:val="0"/>
          <w:divBdr>
            <w:top w:val="none" w:sz="0" w:space="0" w:color="auto"/>
            <w:left w:val="none" w:sz="0" w:space="0" w:color="auto"/>
            <w:bottom w:val="none" w:sz="0" w:space="0" w:color="auto"/>
            <w:right w:val="none" w:sz="0" w:space="0" w:color="auto"/>
          </w:divBdr>
        </w:div>
        <w:div w:id="2056077138">
          <w:marLeft w:val="0"/>
          <w:marRight w:val="0"/>
          <w:marTop w:val="0"/>
          <w:marBottom w:val="0"/>
          <w:divBdr>
            <w:top w:val="none" w:sz="0" w:space="0" w:color="auto"/>
            <w:left w:val="none" w:sz="0" w:space="0" w:color="auto"/>
            <w:bottom w:val="none" w:sz="0" w:space="0" w:color="auto"/>
            <w:right w:val="none" w:sz="0" w:space="0" w:color="auto"/>
          </w:divBdr>
        </w:div>
        <w:div w:id="1236209816">
          <w:marLeft w:val="0"/>
          <w:marRight w:val="0"/>
          <w:marTop w:val="0"/>
          <w:marBottom w:val="0"/>
          <w:divBdr>
            <w:top w:val="none" w:sz="0" w:space="0" w:color="auto"/>
            <w:left w:val="none" w:sz="0" w:space="0" w:color="auto"/>
            <w:bottom w:val="none" w:sz="0" w:space="0" w:color="auto"/>
            <w:right w:val="none" w:sz="0" w:space="0" w:color="auto"/>
          </w:divBdr>
        </w:div>
        <w:div w:id="502284172">
          <w:marLeft w:val="0"/>
          <w:marRight w:val="0"/>
          <w:marTop w:val="0"/>
          <w:marBottom w:val="0"/>
          <w:divBdr>
            <w:top w:val="none" w:sz="0" w:space="0" w:color="auto"/>
            <w:left w:val="none" w:sz="0" w:space="0" w:color="auto"/>
            <w:bottom w:val="none" w:sz="0" w:space="0" w:color="auto"/>
            <w:right w:val="none" w:sz="0" w:space="0" w:color="auto"/>
          </w:divBdr>
        </w:div>
        <w:div w:id="1729188367">
          <w:marLeft w:val="0"/>
          <w:marRight w:val="0"/>
          <w:marTop w:val="0"/>
          <w:marBottom w:val="0"/>
          <w:divBdr>
            <w:top w:val="none" w:sz="0" w:space="0" w:color="auto"/>
            <w:left w:val="none" w:sz="0" w:space="0" w:color="auto"/>
            <w:bottom w:val="none" w:sz="0" w:space="0" w:color="auto"/>
            <w:right w:val="none" w:sz="0" w:space="0" w:color="auto"/>
          </w:divBdr>
        </w:div>
        <w:div w:id="990450349">
          <w:marLeft w:val="0"/>
          <w:marRight w:val="0"/>
          <w:marTop w:val="0"/>
          <w:marBottom w:val="0"/>
          <w:divBdr>
            <w:top w:val="none" w:sz="0" w:space="0" w:color="auto"/>
            <w:left w:val="none" w:sz="0" w:space="0" w:color="auto"/>
            <w:bottom w:val="none" w:sz="0" w:space="0" w:color="auto"/>
            <w:right w:val="none" w:sz="0" w:space="0" w:color="auto"/>
          </w:divBdr>
        </w:div>
        <w:div w:id="2103641824">
          <w:marLeft w:val="0"/>
          <w:marRight w:val="0"/>
          <w:marTop w:val="0"/>
          <w:marBottom w:val="0"/>
          <w:divBdr>
            <w:top w:val="none" w:sz="0" w:space="0" w:color="auto"/>
            <w:left w:val="none" w:sz="0" w:space="0" w:color="auto"/>
            <w:bottom w:val="none" w:sz="0" w:space="0" w:color="auto"/>
            <w:right w:val="none" w:sz="0" w:space="0" w:color="auto"/>
          </w:divBdr>
        </w:div>
        <w:div w:id="1385759478">
          <w:marLeft w:val="0"/>
          <w:marRight w:val="0"/>
          <w:marTop w:val="0"/>
          <w:marBottom w:val="0"/>
          <w:divBdr>
            <w:top w:val="none" w:sz="0" w:space="0" w:color="auto"/>
            <w:left w:val="none" w:sz="0" w:space="0" w:color="auto"/>
            <w:bottom w:val="none" w:sz="0" w:space="0" w:color="auto"/>
            <w:right w:val="none" w:sz="0" w:space="0" w:color="auto"/>
          </w:divBdr>
        </w:div>
        <w:div w:id="255867553">
          <w:marLeft w:val="0"/>
          <w:marRight w:val="0"/>
          <w:marTop w:val="0"/>
          <w:marBottom w:val="0"/>
          <w:divBdr>
            <w:top w:val="none" w:sz="0" w:space="0" w:color="auto"/>
            <w:left w:val="none" w:sz="0" w:space="0" w:color="auto"/>
            <w:bottom w:val="none" w:sz="0" w:space="0" w:color="auto"/>
            <w:right w:val="none" w:sz="0" w:space="0" w:color="auto"/>
          </w:divBdr>
        </w:div>
        <w:div w:id="1486897835">
          <w:marLeft w:val="0"/>
          <w:marRight w:val="0"/>
          <w:marTop w:val="0"/>
          <w:marBottom w:val="0"/>
          <w:divBdr>
            <w:top w:val="none" w:sz="0" w:space="0" w:color="auto"/>
            <w:left w:val="none" w:sz="0" w:space="0" w:color="auto"/>
            <w:bottom w:val="none" w:sz="0" w:space="0" w:color="auto"/>
            <w:right w:val="none" w:sz="0" w:space="0" w:color="auto"/>
          </w:divBdr>
        </w:div>
        <w:div w:id="703208981">
          <w:marLeft w:val="0"/>
          <w:marRight w:val="0"/>
          <w:marTop w:val="0"/>
          <w:marBottom w:val="0"/>
          <w:divBdr>
            <w:top w:val="none" w:sz="0" w:space="0" w:color="auto"/>
            <w:left w:val="none" w:sz="0" w:space="0" w:color="auto"/>
            <w:bottom w:val="none" w:sz="0" w:space="0" w:color="auto"/>
            <w:right w:val="none" w:sz="0" w:space="0" w:color="auto"/>
          </w:divBdr>
        </w:div>
        <w:div w:id="629867730">
          <w:marLeft w:val="0"/>
          <w:marRight w:val="0"/>
          <w:marTop w:val="0"/>
          <w:marBottom w:val="0"/>
          <w:divBdr>
            <w:top w:val="none" w:sz="0" w:space="0" w:color="auto"/>
            <w:left w:val="none" w:sz="0" w:space="0" w:color="auto"/>
            <w:bottom w:val="none" w:sz="0" w:space="0" w:color="auto"/>
            <w:right w:val="none" w:sz="0" w:space="0" w:color="auto"/>
          </w:divBdr>
        </w:div>
        <w:div w:id="2026395850">
          <w:marLeft w:val="0"/>
          <w:marRight w:val="0"/>
          <w:marTop w:val="0"/>
          <w:marBottom w:val="0"/>
          <w:divBdr>
            <w:top w:val="none" w:sz="0" w:space="0" w:color="auto"/>
            <w:left w:val="none" w:sz="0" w:space="0" w:color="auto"/>
            <w:bottom w:val="none" w:sz="0" w:space="0" w:color="auto"/>
            <w:right w:val="none" w:sz="0" w:space="0" w:color="auto"/>
          </w:divBdr>
        </w:div>
        <w:div w:id="1801608055">
          <w:marLeft w:val="0"/>
          <w:marRight w:val="0"/>
          <w:marTop w:val="0"/>
          <w:marBottom w:val="0"/>
          <w:divBdr>
            <w:top w:val="none" w:sz="0" w:space="0" w:color="auto"/>
            <w:left w:val="none" w:sz="0" w:space="0" w:color="auto"/>
            <w:bottom w:val="none" w:sz="0" w:space="0" w:color="auto"/>
            <w:right w:val="none" w:sz="0" w:space="0" w:color="auto"/>
          </w:divBdr>
        </w:div>
        <w:div w:id="192886562">
          <w:marLeft w:val="0"/>
          <w:marRight w:val="0"/>
          <w:marTop w:val="0"/>
          <w:marBottom w:val="0"/>
          <w:divBdr>
            <w:top w:val="none" w:sz="0" w:space="0" w:color="auto"/>
            <w:left w:val="none" w:sz="0" w:space="0" w:color="auto"/>
            <w:bottom w:val="none" w:sz="0" w:space="0" w:color="auto"/>
            <w:right w:val="none" w:sz="0" w:space="0" w:color="auto"/>
          </w:divBdr>
        </w:div>
        <w:div w:id="767624643">
          <w:marLeft w:val="0"/>
          <w:marRight w:val="0"/>
          <w:marTop w:val="0"/>
          <w:marBottom w:val="0"/>
          <w:divBdr>
            <w:top w:val="none" w:sz="0" w:space="0" w:color="auto"/>
            <w:left w:val="none" w:sz="0" w:space="0" w:color="auto"/>
            <w:bottom w:val="none" w:sz="0" w:space="0" w:color="auto"/>
            <w:right w:val="none" w:sz="0" w:space="0" w:color="auto"/>
          </w:divBdr>
        </w:div>
        <w:div w:id="417211424">
          <w:marLeft w:val="0"/>
          <w:marRight w:val="0"/>
          <w:marTop w:val="0"/>
          <w:marBottom w:val="0"/>
          <w:divBdr>
            <w:top w:val="none" w:sz="0" w:space="0" w:color="auto"/>
            <w:left w:val="none" w:sz="0" w:space="0" w:color="auto"/>
            <w:bottom w:val="none" w:sz="0" w:space="0" w:color="auto"/>
            <w:right w:val="none" w:sz="0" w:space="0" w:color="auto"/>
          </w:divBdr>
        </w:div>
        <w:div w:id="1844083599">
          <w:marLeft w:val="0"/>
          <w:marRight w:val="0"/>
          <w:marTop w:val="0"/>
          <w:marBottom w:val="0"/>
          <w:divBdr>
            <w:top w:val="none" w:sz="0" w:space="0" w:color="auto"/>
            <w:left w:val="none" w:sz="0" w:space="0" w:color="auto"/>
            <w:bottom w:val="none" w:sz="0" w:space="0" w:color="auto"/>
            <w:right w:val="none" w:sz="0" w:space="0" w:color="auto"/>
          </w:divBdr>
        </w:div>
        <w:div w:id="1414090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Pages>
  <Words>5730</Words>
  <Characters>32664</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38318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Ребёнок</dc:creator>
  <cp:keywords/>
  <dc:description/>
  <cp:lastModifiedBy>всош</cp:lastModifiedBy>
  <cp:revision>10</cp:revision>
  <cp:lastPrinted>2018-11-27T13:30:00Z</cp:lastPrinted>
  <dcterms:created xsi:type="dcterms:W3CDTF">2018-11-08T08:32:00Z</dcterms:created>
  <dcterms:modified xsi:type="dcterms:W3CDTF">2018-11-27T13:35:00Z</dcterms:modified>
</cp:coreProperties>
</file>